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F96F" w14:textId="73703926" w:rsidR="00441E91" w:rsidRDefault="00441E91" w:rsidP="00441E91">
      <w:pPr>
        <w:spacing w:before="100" w:beforeAutospacing="1" w:after="100" w:afterAutospacing="1"/>
        <w:rPr>
          <w:rFonts w:ascii="Times" w:eastAsia="Times New Roman" w:hAnsi="Times" w:cs="Times New Roman"/>
          <w:color w:val="000000"/>
          <w:sz w:val="27"/>
          <w:szCs w:val="27"/>
        </w:rPr>
      </w:pPr>
      <w:proofErr w:type="spellStart"/>
      <w:r>
        <w:rPr>
          <w:rFonts w:ascii="Times" w:eastAsia="Times New Roman" w:hAnsi="Times" w:cs="Times New Roman"/>
          <w:color w:val="000000"/>
          <w:sz w:val="27"/>
          <w:szCs w:val="27"/>
        </w:rPr>
        <w:t>Arago</w:t>
      </w:r>
      <w:proofErr w:type="spellEnd"/>
      <w:r>
        <w:rPr>
          <w:rFonts w:ascii="Times" w:eastAsia="Times New Roman" w:hAnsi="Times" w:cs="Times New Roman"/>
          <w:color w:val="000000"/>
          <w:sz w:val="27"/>
          <w:szCs w:val="27"/>
        </w:rPr>
        <w:t xml:space="preserve"> – 1820 Volume 40 Annals of Chemistry and Physics</w:t>
      </w:r>
    </w:p>
    <w:p w14:paraId="4D647FB7" w14:textId="77777777" w:rsidR="00441E91" w:rsidRDefault="00441E91" w:rsidP="00441E91">
      <w:pPr>
        <w:spacing w:before="100" w:beforeAutospacing="1" w:after="100" w:afterAutospacing="1"/>
        <w:rPr>
          <w:rFonts w:ascii="Times" w:eastAsia="Times New Roman" w:hAnsi="Times" w:cs="Times New Roman"/>
          <w:color w:val="000000"/>
          <w:sz w:val="27"/>
          <w:szCs w:val="27"/>
        </w:rPr>
      </w:pPr>
    </w:p>
    <w:p w14:paraId="262D8E55" w14:textId="4CCC1C3F"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EXPERIENCES relating to the magnetization of iron and steel by the action of the voltaic current.</w:t>
      </w:r>
    </w:p>
    <w:p w14:paraId="3CBA11F8"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708090"/>
          <w:sz w:val="27"/>
          <w:szCs w:val="27"/>
        </w:rPr>
        <w:t>ÎJA. </w:t>
      </w:r>
      <w:r w:rsidRPr="00441E91">
        <w:rPr>
          <w:rFonts w:ascii="Times" w:eastAsia="Times New Roman" w:hAnsi="Times" w:cs="Times New Roman"/>
          <w:color w:val="000000"/>
          <w:sz w:val="27"/>
          <w:szCs w:val="27"/>
        </w:rPr>
        <w:t xml:space="preserve">The brilliant discovery that M. </w:t>
      </w:r>
      <w:proofErr w:type="spellStart"/>
      <w:r w:rsidRPr="00441E91">
        <w:rPr>
          <w:rFonts w:ascii="Times" w:eastAsia="Times New Roman" w:hAnsi="Times" w:cs="Times New Roman"/>
          <w:color w:val="000000"/>
          <w:sz w:val="27"/>
          <w:szCs w:val="27"/>
        </w:rPr>
        <w:t>OErsted</w:t>
      </w:r>
      <w:proofErr w:type="spellEnd"/>
      <w:r w:rsidRPr="00441E91">
        <w:rPr>
          <w:rFonts w:ascii="Times" w:eastAsia="Times New Roman" w:hAnsi="Times" w:cs="Times New Roman"/>
          <w:color w:val="000000"/>
          <w:sz w:val="27"/>
          <w:szCs w:val="27"/>
        </w:rPr>
        <w:t xml:space="preserve"> has just made consists, as we have seen, in the action which the voltaic current exerts on a steel needle previously magnetized. By repeating the experiments of the Danish physicist, I recognized that this same current strongly develops the magnetic virtue in blades of iron or steel which, at first, were completely deprived of it.</w:t>
      </w:r>
    </w:p>
    <w:p w14:paraId="49502EAF" w14:textId="77777777" w:rsidR="00441E91" w:rsidRPr="00441E91" w:rsidRDefault="00805EC0" w:rsidP="00441E91">
      <w:pPr>
        <w:rPr>
          <w:rFonts w:ascii="Times New Roman" w:eastAsia="Times New Roman" w:hAnsi="Times New Roman" w:cs="Times New Roman"/>
        </w:rPr>
      </w:pPr>
      <w:r w:rsidRPr="00441E91">
        <w:rPr>
          <w:rFonts w:ascii="Times New Roman" w:eastAsia="Times New Roman" w:hAnsi="Times New Roman" w:cs="Times New Roman"/>
          <w:noProof/>
        </w:rPr>
        <w:pict w14:anchorId="4FCDF602">
          <v:rect id="_x0000_i1033" alt="" style="width:468pt;height:.05pt;mso-width-percent:0;mso-height-percent:0;mso-width-percent:0;mso-height-percent:0" o:hralign="center" o:hrstd="t" o:hrnoshade="t" o:hr="t" fillcolor="black" stroked="f"/>
        </w:pict>
      </w:r>
    </w:p>
    <w:p w14:paraId="241BD661"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I will relate the experiments which establish this result, in the order, very nearly, where they were made.</w:t>
      </w:r>
    </w:p>
    <w:p w14:paraId="5AFC02CE"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Having adapted a fairly fine cylindrical copper wire </w:t>
      </w:r>
      <w:r w:rsidRPr="00441E91">
        <w:rPr>
          <w:rFonts w:ascii="Times" w:eastAsia="Times New Roman" w:hAnsi="Times" w:cs="Times New Roman"/>
          <w:color w:val="708090"/>
          <w:sz w:val="27"/>
          <w:szCs w:val="27"/>
        </w:rPr>
        <w:t>*</w:t>
      </w:r>
      <w:r w:rsidRPr="00441E91">
        <w:rPr>
          <w:rFonts w:ascii="Times" w:eastAsia="Times New Roman" w:hAnsi="Times" w:cs="Times New Roman"/>
          <w:color w:val="000000"/>
          <w:sz w:val="27"/>
          <w:szCs w:val="27"/>
        </w:rPr>
        <w:t> one of the poles of the voltaic pile, I noticed that the instant this wire was in communication with the opposite pole, it attracted the soft iron filings, as would have made him a real magnet.</w:t>
      </w:r>
    </w:p>
    <w:p w14:paraId="11048230"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The wire, immersed in the filings, also took care of it all around, and acquired, by this addition, a diameter almost equal to that of an ordinary feather pipe.</w:t>
      </w:r>
    </w:p>
    <w:p w14:paraId="75032DBF" w14:textId="04B53471"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As soon as the connecting wire cease to be in communication with the two poles of the battery at a time, the </w:t>
      </w:r>
      <w:r w:rsidRPr="00441E91">
        <w:rPr>
          <w:rFonts w:ascii="Times" w:eastAsia="Times New Roman" w:hAnsi="Times" w:cs="Times New Roman"/>
          <w:color w:val="708090"/>
          <w:sz w:val="27"/>
          <w:szCs w:val="27"/>
        </w:rPr>
        <w:t>l1 '</w:t>
      </w:r>
      <w:r w:rsidRPr="00441E91">
        <w:rPr>
          <w:rFonts w:ascii="Times" w:eastAsia="Times New Roman" w:hAnsi="Times" w:cs="Times New Roman"/>
          <w:color w:val="000000"/>
          <w:sz w:val="27"/>
          <w:szCs w:val="27"/>
        </w:rPr>
        <w:t> mesh falling off the thread and fell.</w:t>
      </w:r>
    </w:p>
    <w:p w14:paraId="15FEEF13"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These effects did not depend on a previous magnetization of the filings, since soft steel wires </w:t>
      </w:r>
      <w:r w:rsidRPr="00441E91">
        <w:rPr>
          <w:rFonts w:ascii="Times" w:eastAsia="Times New Roman" w:hAnsi="Times" w:cs="Times New Roman"/>
          <w:color w:val="708090"/>
          <w:sz w:val="27"/>
          <w:szCs w:val="27"/>
        </w:rPr>
        <w:t>011</w:t>
      </w:r>
      <w:r w:rsidRPr="00441E91">
        <w:rPr>
          <w:rFonts w:ascii="Times" w:eastAsia="Times New Roman" w:hAnsi="Times" w:cs="Times New Roman"/>
          <w:color w:val="000000"/>
          <w:sz w:val="27"/>
          <w:szCs w:val="27"/>
        </w:rPr>
        <w:t> of steel attracted no plot.</w:t>
      </w:r>
    </w:p>
    <w:p w14:paraId="70267AF3" w14:textId="0CCAD1BE"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They would be explained just as little, by attributing them to ordinary electric actions; because, repeating </w:t>
      </w:r>
      <w:r>
        <w:rPr>
          <w:rFonts w:ascii="Times" w:eastAsia="Times New Roman" w:hAnsi="Times" w:cs="Times New Roman"/>
          <w:color w:val="708090"/>
          <w:sz w:val="27"/>
          <w:szCs w:val="27"/>
        </w:rPr>
        <w:t>the ex</w:t>
      </w:r>
      <w:r w:rsidRPr="00441E91">
        <w:rPr>
          <w:rFonts w:ascii="Times" w:eastAsia="Times New Roman" w:hAnsi="Times" w:cs="Times New Roman"/>
          <w:color w:val="000000"/>
          <w:sz w:val="27"/>
          <w:szCs w:val="27"/>
        </w:rPr>
        <w:t>perience with copper and brass filings, </w:t>
      </w:r>
      <w:r w:rsidRPr="00441E91">
        <w:rPr>
          <w:rFonts w:ascii="Times" w:eastAsia="Times New Roman" w:hAnsi="Times" w:cs="Times New Roman"/>
          <w:color w:val="708090"/>
          <w:sz w:val="27"/>
          <w:szCs w:val="27"/>
        </w:rPr>
        <w:t>011</w:t>
      </w:r>
      <w:r w:rsidRPr="00441E91">
        <w:rPr>
          <w:rFonts w:ascii="Times" w:eastAsia="Times New Roman" w:hAnsi="Times" w:cs="Times New Roman"/>
          <w:color w:val="000000"/>
          <w:sz w:val="27"/>
          <w:szCs w:val="27"/>
        </w:rPr>
        <w:t> with sawdust, we find that they are committed in any case, a sensible way to </w:t>
      </w:r>
      <w:r w:rsidRPr="00441E91">
        <w:rPr>
          <w:rFonts w:ascii="Times" w:eastAsia="Times New Roman" w:hAnsi="Times" w:cs="Times New Roman"/>
          <w:color w:val="708090"/>
          <w:sz w:val="27"/>
          <w:szCs w:val="27"/>
        </w:rPr>
        <w:t>61</w:t>
      </w:r>
      <w:r w:rsidRPr="00441E91">
        <w:rPr>
          <w:rFonts w:ascii="Times" w:eastAsia="Times New Roman" w:hAnsi="Times" w:cs="Times New Roman"/>
          <w:color w:val="000000"/>
          <w:sz w:val="27"/>
          <w:szCs w:val="27"/>
        </w:rPr>
        <w:t> Connective.</w:t>
      </w:r>
    </w:p>
    <w:p w14:paraId="0F47AE52"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This attraction, which the connective wire exerts on the </w:t>
      </w:r>
      <w:r w:rsidRPr="00441E91">
        <w:rPr>
          <w:rFonts w:ascii="Times" w:eastAsia="Times New Roman" w:hAnsi="Times" w:cs="Times New Roman"/>
          <w:color w:val="708090"/>
          <w:sz w:val="27"/>
          <w:szCs w:val="27"/>
        </w:rPr>
        <w:t>Ii</w:t>
      </w:r>
      <w:r w:rsidRPr="00441E91">
        <w:rPr>
          <w:rFonts w:ascii="Times" w:eastAsia="Times New Roman" w:hAnsi="Times" w:cs="Times New Roman"/>
          <w:color w:val="000000"/>
          <w:sz w:val="27"/>
          <w:szCs w:val="27"/>
        </w:rPr>
        <w:t> mesh iron decreases very rapidly with </w:t>
      </w:r>
      <w:proofErr w:type="spellStart"/>
      <w:r w:rsidRPr="00441E91">
        <w:rPr>
          <w:rFonts w:ascii="Times" w:eastAsia="Times New Roman" w:hAnsi="Times" w:cs="Times New Roman"/>
          <w:color w:val="708090"/>
          <w:sz w:val="27"/>
          <w:szCs w:val="27"/>
        </w:rPr>
        <w:t>qlle</w:t>
      </w:r>
      <w:proofErr w:type="spellEnd"/>
      <w:r w:rsidRPr="00441E91">
        <w:rPr>
          <w:rFonts w:ascii="Times" w:eastAsia="Times New Roman" w:hAnsi="Times" w:cs="Times New Roman"/>
          <w:color w:val="000000"/>
          <w:sz w:val="27"/>
          <w:szCs w:val="27"/>
        </w:rPr>
        <w:t> the action of the battery weakens. Perhaps will be found, </w:t>
      </w:r>
      <w:r w:rsidRPr="00441E91">
        <w:rPr>
          <w:rFonts w:ascii="Times" w:eastAsia="Times New Roman" w:hAnsi="Times" w:cs="Times New Roman"/>
          <w:color w:val="708090"/>
          <w:sz w:val="27"/>
          <w:szCs w:val="27"/>
        </w:rPr>
        <w:t>110</w:t>
      </w:r>
      <w:r w:rsidRPr="00441E91">
        <w:rPr>
          <w:rFonts w:ascii="Times" w:eastAsia="Times New Roman" w:hAnsi="Times" w:cs="Times New Roman"/>
          <w:color w:val="000000"/>
          <w:sz w:val="27"/>
          <w:szCs w:val="27"/>
        </w:rPr>
        <w:t xml:space="preserve"> day, in the weight of the quantity of iron filings </w:t>
      </w:r>
      <w:proofErr w:type="spellStart"/>
      <w:r w:rsidRPr="00441E91">
        <w:rPr>
          <w:rFonts w:ascii="Times" w:eastAsia="Times New Roman" w:hAnsi="Times" w:cs="Times New Roman"/>
          <w:color w:val="000000"/>
          <w:sz w:val="27"/>
          <w:szCs w:val="27"/>
        </w:rPr>
        <w:t>soulev</w:t>
      </w:r>
      <w:proofErr w:type="spellEnd"/>
      <w:r w:rsidRPr="00441E91">
        <w:rPr>
          <w:rFonts w:ascii="Times" w:eastAsia="Times New Roman" w:hAnsi="Times" w:cs="Times New Roman"/>
          <w:color w:val="000000"/>
          <w:sz w:val="27"/>
          <w:szCs w:val="27"/>
        </w:rPr>
        <w:t xml:space="preserve"> by a given thread length, measure of the energy of this instrument, the different periods of </w:t>
      </w:r>
      <w:proofErr w:type="spellStart"/>
      <w:r w:rsidRPr="00441E91">
        <w:rPr>
          <w:rFonts w:ascii="Times" w:eastAsia="Times New Roman" w:hAnsi="Times" w:cs="Times New Roman"/>
          <w:color w:val="708090"/>
          <w:sz w:val="27"/>
          <w:szCs w:val="27"/>
        </w:rPr>
        <w:t>m</w:t>
      </w:r>
      <w:proofErr w:type="spellEnd"/>
      <w:r w:rsidRPr="00441E91">
        <w:rPr>
          <w:rFonts w:ascii="Times" w:eastAsia="Times New Roman" w:hAnsi="Times" w:cs="Times New Roman"/>
          <w:color w:val="000000"/>
          <w:sz w:val="27"/>
          <w:szCs w:val="27"/>
        </w:rPr>
        <w:t> experience.</w:t>
      </w:r>
    </w:p>
    <w:p w14:paraId="4BF744F3"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lastRenderedPageBreak/>
        <w:t>The action of the connective wire on the iron is exercised </w:t>
      </w:r>
      <w:r w:rsidRPr="00441E91">
        <w:rPr>
          <w:rFonts w:ascii="Times" w:eastAsia="Times New Roman" w:hAnsi="Times" w:cs="Times New Roman"/>
          <w:color w:val="708090"/>
          <w:sz w:val="27"/>
          <w:szCs w:val="27"/>
        </w:rPr>
        <w:t>say "</w:t>
      </w:r>
      <w:r w:rsidRPr="00441E91">
        <w:rPr>
          <w:rFonts w:ascii="Times" w:eastAsia="Times New Roman" w:hAnsi="Times" w:cs="Times New Roman"/>
          <w:color w:val="000000"/>
          <w:sz w:val="27"/>
          <w:szCs w:val="27"/>
        </w:rPr>
        <w:t> </w:t>
      </w:r>
      <w:proofErr w:type="spellStart"/>
      <w:r w:rsidRPr="00441E91">
        <w:rPr>
          <w:rFonts w:ascii="Times" w:eastAsia="Times New Roman" w:hAnsi="Times" w:cs="Times New Roman"/>
          <w:color w:val="000000"/>
          <w:sz w:val="27"/>
          <w:szCs w:val="27"/>
        </w:rPr>
        <w:t>tance</w:t>
      </w:r>
      <w:proofErr w:type="spellEnd"/>
      <w:r w:rsidRPr="00441E91">
        <w:rPr>
          <w:rFonts w:ascii="Times" w:eastAsia="Times New Roman" w:hAnsi="Times" w:cs="Times New Roman"/>
          <w:color w:val="000000"/>
          <w:sz w:val="27"/>
          <w:szCs w:val="27"/>
        </w:rPr>
        <w:t>: it is easy to see, in fact, that the filings</w:t>
      </w:r>
    </w:p>
    <w:p w14:paraId="681CEADA" w14:textId="77777777" w:rsidR="00441E91" w:rsidRPr="00441E91" w:rsidRDefault="00805EC0" w:rsidP="00441E91">
      <w:pPr>
        <w:rPr>
          <w:rFonts w:ascii="Times New Roman" w:eastAsia="Times New Roman" w:hAnsi="Times New Roman" w:cs="Times New Roman"/>
        </w:rPr>
      </w:pPr>
      <w:r w:rsidRPr="00441E91">
        <w:rPr>
          <w:rFonts w:ascii="Times New Roman" w:eastAsia="Times New Roman" w:hAnsi="Times New Roman" w:cs="Times New Roman"/>
          <w:noProof/>
        </w:rPr>
        <w:pict w14:anchorId="2B63955A">
          <v:rect id="_x0000_i1032" alt="" style="width:468pt;height:.05pt;mso-width-percent:0;mso-height-percent:0;mso-width-percent:0;mso-height-percent:0" o:hralign="center" o:hrstd="t" o:hrnoshade="t" o:hr="t" fillcolor="black" stroked="f"/>
        </w:pict>
      </w:r>
    </w:p>
    <w:p w14:paraId="386A9F76"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lifts up well before the wire comes into contact with it.</w:t>
      </w:r>
    </w:p>
    <w:p w14:paraId="6D744BC7"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I have hitherto spoken only of a connecting wire of brass; but silver, platinum, etc. give similar results. However, it remains to be studied whether, in terms of shape, mass or diameter, wires of different metals act with exactly the same intensity.</w:t>
      </w:r>
    </w:p>
    <w:p w14:paraId="218C104C"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The connective wire communicates to the soft iron only a momentary magnetization; if we use small pieces of steel, we sometimes give them a permanent magnetization. I even managed to completely magnetize a sewing needle.</w:t>
      </w:r>
    </w:p>
    <w:p w14:paraId="155A08F5" w14:textId="5BDD1680"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M. Ampère, to whom I was showing these experiences, had just made the important discovery that two rectilinear and parallel wires, through which two electric currents pass, attract each other when the currents move in the same direction, and repel each other when they are headed </w:t>
      </w:r>
      <w:r w:rsidRPr="00441E91">
        <w:rPr>
          <w:rFonts w:ascii="Times" w:eastAsia="Times New Roman" w:hAnsi="Times" w:cs="Times New Roman"/>
          <w:color w:val="708090"/>
          <w:sz w:val="27"/>
          <w:szCs w:val="27"/>
        </w:rPr>
        <w:t>in</w:t>
      </w:r>
      <w:r>
        <w:rPr>
          <w:rFonts w:ascii="Times" w:eastAsia="Times New Roman" w:hAnsi="Times" w:cs="Times New Roman"/>
          <w:color w:val="708090"/>
          <w:sz w:val="27"/>
          <w:szCs w:val="27"/>
        </w:rPr>
        <w:t xml:space="preserve"> </w:t>
      </w:r>
      <w:r w:rsidRPr="00441E91">
        <w:rPr>
          <w:rFonts w:ascii="Times" w:eastAsia="Times New Roman" w:hAnsi="Times" w:cs="Times New Roman"/>
          <w:color w:val="000000"/>
          <w:sz w:val="27"/>
          <w:szCs w:val="27"/>
        </w:rPr>
        <w:t xml:space="preserve">opposite senses; he had moreover drawn from there, by analogy, this consequence that the attractive and repulsive properties of </w:t>
      </w:r>
      <w:proofErr w:type="spellStart"/>
      <w:r w:rsidRPr="00441E91">
        <w:rPr>
          <w:rFonts w:ascii="Times" w:eastAsia="Times New Roman" w:hAnsi="Times" w:cs="Times New Roman"/>
          <w:color w:val="000000"/>
          <w:sz w:val="27"/>
          <w:szCs w:val="27"/>
        </w:rPr>
        <w:t>aimans</w:t>
      </w:r>
      <w:proofErr w:type="spellEnd"/>
      <w:r w:rsidRPr="00441E91">
        <w:rPr>
          <w:rFonts w:ascii="Times" w:eastAsia="Times New Roman" w:hAnsi="Times" w:cs="Times New Roman"/>
          <w:color w:val="000000"/>
          <w:sz w:val="27"/>
          <w:szCs w:val="27"/>
        </w:rPr>
        <w:t xml:space="preserve"> depend on electric currents which circulate around the molecules of iron and steel, in a direction perpendicular to the line which joins the two poles . Mr. Ampère also supposed that on a horizontal needle directed to the north, the current in the upper part moved from west to east. These theoretical views immediately suggested to him the thought that we would obtain a stronger magnetization by substituting for the straight connective wire which I had used, a wire folded in a helix in the center of which the steel needle would be placed; he also hoped that this would give a constant position of the poles, which would not happen</w:t>
      </w:r>
    </w:p>
    <w:p w14:paraId="3A164E36" w14:textId="77777777" w:rsidR="00441E91" w:rsidRPr="00441E91" w:rsidRDefault="00805EC0" w:rsidP="00441E91">
      <w:pPr>
        <w:rPr>
          <w:rFonts w:ascii="Times New Roman" w:eastAsia="Times New Roman" w:hAnsi="Times New Roman" w:cs="Times New Roman"/>
        </w:rPr>
      </w:pPr>
      <w:r w:rsidRPr="00441E91">
        <w:rPr>
          <w:rFonts w:ascii="Times New Roman" w:eastAsia="Times New Roman" w:hAnsi="Times New Roman" w:cs="Times New Roman"/>
          <w:noProof/>
        </w:rPr>
        <w:pict w14:anchorId="26656361">
          <v:rect id="_x0000_i1031" alt="" style="width:468pt;height:.05pt;mso-width-percent:0;mso-height-percent:0;mso-width-percent:0;mso-height-percent:0" o:hralign="center" o:hrstd="t" o:hrnoshade="t" o:hr="t" fillcolor="black" stroked="f"/>
        </w:pict>
      </w:r>
    </w:p>
    <w:p w14:paraId="04C331BB"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in my method. Here is how we, Mr. Ampère and I, put these conjectures to the test of experience.</w:t>
      </w:r>
    </w:p>
    <w:p w14:paraId="4F578AAE"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A copper wire rolled in a helix was finished </w:t>
      </w:r>
      <w:r w:rsidRPr="00441E91">
        <w:rPr>
          <w:rFonts w:ascii="Times" w:eastAsia="Times New Roman" w:hAnsi="Times" w:cs="Times New Roman"/>
          <w:color w:val="708090"/>
          <w:sz w:val="27"/>
          <w:szCs w:val="27"/>
        </w:rPr>
        <w:t>p3 *</w:t>
      </w:r>
      <w:r w:rsidRPr="00441E91">
        <w:rPr>
          <w:rFonts w:ascii="Times" w:eastAsia="Times New Roman" w:hAnsi="Times" w:cs="Times New Roman"/>
          <w:color w:val="000000"/>
          <w:sz w:val="27"/>
          <w:szCs w:val="27"/>
        </w:rPr>
        <w:t> two rectilinear portions which could adapt, as desired, to the opposite poles of a strong horizontal voltaic pile; a steel needle wrapped in paper was inserted into the propeller, but only after </w:t>
      </w:r>
      <w:r w:rsidRPr="00441E91">
        <w:rPr>
          <w:rFonts w:ascii="Times" w:eastAsia="Times New Roman" w:hAnsi="Times" w:cs="Times New Roman"/>
          <w:color w:val="708090"/>
          <w:sz w:val="27"/>
          <w:szCs w:val="27"/>
        </w:rPr>
        <w:t>III</w:t>
      </w:r>
      <w:r w:rsidRPr="00441E91">
        <w:rPr>
          <w:rFonts w:ascii="Times" w:eastAsia="Times New Roman" w:hAnsi="Times" w:cs="Times New Roman"/>
          <w:color w:val="000000"/>
          <w:sz w:val="27"/>
          <w:szCs w:val="27"/>
        </w:rPr>
        <w:t> communication between the two poles had been established, so that the expected effect could not be attributed to </w:t>
      </w:r>
      <w:r w:rsidRPr="00441E91">
        <w:rPr>
          <w:rFonts w:ascii="Times" w:eastAsia="Times New Roman" w:hAnsi="Times" w:cs="Times New Roman"/>
          <w:color w:val="708090"/>
          <w:sz w:val="27"/>
          <w:szCs w:val="27"/>
        </w:rPr>
        <w:t>the</w:t>
      </w:r>
      <w:r w:rsidRPr="00441E91">
        <w:rPr>
          <w:rFonts w:ascii="Times" w:eastAsia="Times New Roman" w:hAnsi="Times" w:cs="Times New Roman"/>
          <w:color w:val="000000"/>
          <w:sz w:val="27"/>
          <w:szCs w:val="27"/>
        </w:rPr>
        <w:t> electric discharge, which manifest at the instant </w:t>
      </w:r>
      <w:proofErr w:type="spellStart"/>
      <w:r w:rsidRPr="00441E91">
        <w:rPr>
          <w:rFonts w:ascii="Times" w:eastAsia="Times New Roman" w:hAnsi="Times" w:cs="Times New Roman"/>
          <w:color w:val="708090"/>
          <w:sz w:val="27"/>
          <w:szCs w:val="27"/>
        </w:rPr>
        <w:t>ulea</w:t>
      </w:r>
      <w:proofErr w:type="spellEnd"/>
      <w:r w:rsidRPr="00441E91">
        <w:rPr>
          <w:rFonts w:ascii="Times" w:eastAsia="Times New Roman" w:hAnsi="Times" w:cs="Times New Roman"/>
          <w:color w:val="708090"/>
          <w:sz w:val="27"/>
          <w:szCs w:val="27"/>
        </w:rPr>
        <w:t xml:space="preserve"> '</w:t>
      </w:r>
      <w:r w:rsidRPr="00441E91">
        <w:rPr>
          <w:rFonts w:ascii="Times" w:eastAsia="Times New Roman" w:hAnsi="Times" w:cs="Times New Roman"/>
          <w:color w:val="000000"/>
          <w:sz w:val="27"/>
          <w:szCs w:val="27"/>
        </w:rPr>
        <w:t xml:space="preserve"> where the connective thread ends at the two poles. During the experiment, the portion of this wire in which the steel needle was enclosed, remained </w:t>
      </w:r>
      <w:r w:rsidRPr="00441E91">
        <w:rPr>
          <w:rFonts w:ascii="Times" w:eastAsia="Times New Roman" w:hAnsi="Times" w:cs="Times New Roman"/>
          <w:color w:val="000000"/>
          <w:sz w:val="27"/>
          <w:szCs w:val="27"/>
        </w:rPr>
        <w:lastRenderedPageBreak/>
        <w:t>constantly perpendicular to the magnetic meridian, so that there was nothing to fear from it.</w:t>
      </w:r>
    </w:p>
    <w:p w14:paraId="6C701471"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Now, after a few minutes of stay in the propeller, the steel needle had received a fairly strong dose of magnetism; the position of the north and south poles was also perfectly consistent with the result that Mr. </w:t>
      </w:r>
      <w:r w:rsidRPr="00441E91">
        <w:rPr>
          <w:rFonts w:ascii="Times" w:eastAsia="Times New Roman" w:hAnsi="Times" w:cs="Times New Roman"/>
          <w:color w:val="708090"/>
          <w:sz w:val="27"/>
          <w:szCs w:val="27"/>
        </w:rPr>
        <w:t>AJ11 "</w:t>
      </w:r>
      <w:r w:rsidRPr="00441E91">
        <w:rPr>
          <w:rFonts w:ascii="Times" w:eastAsia="Times New Roman" w:hAnsi="Times" w:cs="Times New Roman"/>
          <w:color w:val="000000"/>
          <w:sz w:val="27"/>
          <w:szCs w:val="27"/>
        </w:rPr>
        <w:t> father had deduced, in advance, from the direction of the propeller elements, and from the hypothesis that the electric current flows the connective wire going from the </w:t>
      </w:r>
      <w:proofErr w:type="spellStart"/>
      <w:r w:rsidRPr="00441E91">
        <w:rPr>
          <w:rFonts w:ascii="Times" w:eastAsia="Times New Roman" w:hAnsi="Times" w:cs="Times New Roman"/>
          <w:color w:val="708090"/>
          <w:sz w:val="27"/>
          <w:szCs w:val="27"/>
        </w:rPr>
        <w:t>zilo</w:t>
      </w:r>
      <w:proofErr w:type="spellEnd"/>
      <w:r w:rsidRPr="00441E91">
        <w:rPr>
          <w:rFonts w:ascii="Times" w:eastAsia="Times New Roman" w:hAnsi="Times" w:cs="Times New Roman"/>
          <w:color w:val="000000"/>
          <w:sz w:val="27"/>
          <w:szCs w:val="27"/>
        </w:rPr>
        <w:t> end of the pile to the copper end.</w:t>
      </w:r>
    </w:p>
    <w:p w14:paraId="22CD2E16"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It seems proven, from these experiments, </w:t>
      </w:r>
      <w:r w:rsidRPr="00441E91">
        <w:rPr>
          <w:rFonts w:ascii="Times" w:eastAsia="Times New Roman" w:hAnsi="Times" w:cs="Times New Roman"/>
          <w:color w:val="708090"/>
          <w:sz w:val="27"/>
          <w:szCs w:val="27"/>
        </w:rPr>
        <w:t>1UE</w:t>
      </w:r>
      <w:r w:rsidRPr="00441E91">
        <w:rPr>
          <w:rFonts w:ascii="Times" w:eastAsia="Times New Roman" w:hAnsi="Times" w:cs="Times New Roman"/>
          <w:color w:val="000000"/>
          <w:sz w:val="27"/>
          <w:szCs w:val="27"/>
        </w:rPr>
        <w:t> if a steel wire is magnetized by a galvanic current which runs longitudinally, the position of </w:t>
      </w:r>
      <w:r w:rsidRPr="00441E91">
        <w:rPr>
          <w:rFonts w:ascii="Times" w:eastAsia="Times New Roman" w:hAnsi="Times" w:cs="Times New Roman"/>
          <w:color w:val="708090"/>
          <w:sz w:val="27"/>
          <w:szCs w:val="27"/>
        </w:rPr>
        <w:t>pole5</w:t>
      </w:r>
      <w:r w:rsidRPr="00441E91">
        <w:rPr>
          <w:rFonts w:ascii="Times" w:eastAsia="Times New Roman" w:hAnsi="Times" w:cs="Times New Roman"/>
          <w:color w:val="000000"/>
          <w:sz w:val="27"/>
          <w:szCs w:val="27"/>
        </w:rPr>
        <w:t> is not only determined by management </w:t>
      </w:r>
      <w:r w:rsidRPr="00441E91">
        <w:rPr>
          <w:rFonts w:ascii="Times" w:eastAsia="Times New Roman" w:hAnsi="Times" w:cs="Times New Roman"/>
          <w:color w:val="708090"/>
          <w:sz w:val="27"/>
          <w:szCs w:val="27"/>
        </w:rPr>
        <w:t>DTJ</w:t>
      </w:r>
      <w:r w:rsidRPr="00441E91">
        <w:rPr>
          <w:rFonts w:ascii="Times" w:eastAsia="Times New Roman" w:hAnsi="Times" w:cs="Times New Roman"/>
          <w:color w:val="000000"/>
          <w:sz w:val="27"/>
          <w:szCs w:val="27"/>
        </w:rPr>
        <w:t xml:space="preserve"> current; and that light, almost </w:t>
      </w:r>
      <w:proofErr w:type="spellStart"/>
      <w:r w:rsidRPr="00441E91">
        <w:rPr>
          <w:rFonts w:ascii="Times" w:eastAsia="Times New Roman" w:hAnsi="Times" w:cs="Times New Roman"/>
          <w:color w:val="000000"/>
          <w:sz w:val="27"/>
          <w:szCs w:val="27"/>
        </w:rPr>
        <w:t>inappro</w:t>
      </w:r>
      <w:proofErr w:type="spellEnd"/>
      <w:r w:rsidRPr="00441E91">
        <w:rPr>
          <w:rFonts w:ascii="Times" w:eastAsia="Times New Roman" w:hAnsi="Times" w:cs="Times New Roman"/>
          <w:color w:val="000000"/>
          <w:sz w:val="27"/>
          <w:szCs w:val="27"/>
        </w:rPr>
        <w:t xml:space="preserve">- </w:t>
      </w:r>
      <w:proofErr w:type="spellStart"/>
      <w:r w:rsidRPr="00441E91">
        <w:rPr>
          <w:rFonts w:ascii="Times" w:eastAsia="Times New Roman" w:hAnsi="Times" w:cs="Times New Roman"/>
          <w:color w:val="000000"/>
          <w:sz w:val="27"/>
          <w:szCs w:val="27"/>
        </w:rPr>
        <w:t>priate</w:t>
      </w:r>
      <w:proofErr w:type="spellEnd"/>
      <w:r w:rsidRPr="00441E91">
        <w:rPr>
          <w:rFonts w:ascii="Times" w:eastAsia="Times New Roman" w:hAnsi="Times" w:cs="Times New Roman"/>
          <w:color w:val="000000"/>
          <w:sz w:val="27"/>
          <w:szCs w:val="27"/>
        </w:rPr>
        <w:t xml:space="preserve"> circumstances, such as, for example, a weak beginning of magnetization; a. slight irregularity in the</w:t>
      </w:r>
    </w:p>
    <w:p w14:paraId="346DBF5C" w14:textId="77777777" w:rsidR="00441E91" w:rsidRPr="00441E91" w:rsidRDefault="00805EC0" w:rsidP="00441E91">
      <w:pPr>
        <w:rPr>
          <w:rFonts w:ascii="Times New Roman" w:eastAsia="Times New Roman" w:hAnsi="Times New Roman" w:cs="Times New Roman"/>
        </w:rPr>
      </w:pPr>
      <w:r w:rsidRPr="00441E91">
        <w:rPr>
          <w:rFonts w:ascii="Times New Roman" w:eastAsia="Times New Roman" w:hAnsi="Times New Roman" w:cs="Times New Roman"/>
          <w:noProof/>
        </w:rPr>
        <w:pict w14:anchorId="1AA2573C">
          <v:rect id="_x0000_i1030" alt="" style="width:468pt;height:.05pt;mso-width-percent:0;mso-height-percent:0;mso-width-percent:0;mso-height-percent:0" o:hralign="center" o:hrstd="t" o:hrnoshade="t" o:hr="t" fillcolor="black" stroked="f"/>
        </w:pict>
      </w:r>
    </w:p>
    <w:p w14:paraId="7152FD31"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shape or texture of the yarn can completely change the results; while if the galvanic current circulates around the steel, along the turns of a propeller, we can always predict, in advance, where the north and south poles will be placed. </w:t>
      </w:r>
      <w:r w:rsidRPr="00441E91">
        <w:rPr>
          <w:rFonts w:ascii="Times" w:eastAsia="Times New Roman" w:hAnsi="Times" w:cs="Times New Roman"/>
          <w:color w:val="708090"/>
          <w:sz w:val="27"/>
          <w:szCs w:val="27"/>
        </w:rPr>
        <w:t>;, ¡ , Ii</w:t>
      </w:r>
      <w:r w:rsidRPr="00441E91">
        <w:rPr>
          <w:rFonts w:ascii="Times" w:eastAsia="Times New Roman" w:hAnsi="Times" w:cs="Times New Roman"/>
          <w:color w:val="000000"/>
          <w:sz w:val="27"/>
          <w:szCs w:val="27"/>
        </w:rPr>
        <w:t> , - ,; However, reflecting on the singular discrepancies that the; magnetization experiments by electric charges, presented to the physicists who took care of this research, it seemed to me </w:t>
      </w:r>
      <w:r w:rsidRPr="00441E91">
        <w:rPr>
          <w:rFonts w:ascii="Times" w:eastAsia="Times New Roman" w:hAnsi="Times" w:cs="Times New Roman"/>
          <w:color w:val="708090"/>
          <w:sz w:val="27"/>
          <w:szCs w:val="27"/>
        </w:rPr>
        <w:t>iterated.</w:t>
      </w:r>
    </w:p>
    <w:p w14:paraId="17C839AA"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to submit to more decisive tests the </w:t>
      </w:r>
      <w:r w:rsidRPr="00441E91">
        <w:rPr>
          <w:rFonts w:ascii="Times" w:eastAsia="Times New Roman" w:hAnsi="Times" w:cs="Times New Roman"/>
          <w:color w:val="708090"/>
          <w:sz w:val="27"/>
          <w:szCs w:val="27"/>
        </w:rPr>
        <w:t>^ (53.</w:t>
      </w:r>
    </w:p>
    <w:p w14:paraId="7758E1C8"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proofErr w:type="spellStart"/>
      <w:r w:rsidRPr="00441E91">
        <w:rPr>
          <w:rFonts w:ascii="Times" w:eastAsia="Times New Roman" w:hAnsi="Times" w:cs="Times New Roman"/>
          <w:color w:val="000000"/>
          <w:sz w:val="27"/>
          <w:szCs w:val="27"/>
        </w:rPr>
        <w:t>nomenes</w:t>
      </w:r>
      <w:proofErr w:type="spellEnd"/>
      <w:r w:rsidRPr="00441E91">
        <w:rPr>
          <w:rFonts w:ascii="Times" w:eastAsia="Times New Roman" w:hAnsi="Times" w:cs="Times New Roman"/>
          <w:color w:val="000000"/>
          <w:sz w:val="27"/>
          <w:szCs w:val="27"/>
        </w:rPr>
        <w:t xml:space="preserve"> of helical currents. The reader will judge if we have reached this goal. </w:t>
      </w:r>
      <w:r w:rsidRPr="00441E91">
        <w:rPr>
          <w:rFonts w:ascii="Times" w:eastAsia="Times New Roman" w:hAnsi="Times" w:cs="Times New Roman"/>
          <w:color w:val="708090"/>
          <w:sz w:val="27"/>
          <w:szCs w:val="27"/>
        </w:rPr>
        <w:t xml:space="preserve">• </w:t>
      </w:r>
      <w:proofErr w:type="gramStart"/>
      <w:r w:rsidRPr="00441E91">
        <w:rPr>
          <w:rFonts w:ascii="Times" w:eastAsia="Times New Roman" w:hAnsi="Times" w:cs="Times New Roman"/>
          <w:color w:val="708090"/>
          <w:sz w:val="27"/>
          <w:szCs w:val="27"/>
        </w:rPr>
        <w:t>" ;</w:t>
      </w:r>
      <w:proofErr w:type="gramEnd"/>
      <w:r w:rsidRPr="00441E91">
        <w:rPr>
          <w:rFonts w:ascii="Times" w:eastAsia="Times New Roman" w:hAnsi="Times" w:cs="Times New Roman"/>
          <w:color w:val="708090"/>
          <w:sz w:val="27"/>
          <w:szCs w:val="27"/>
        </w:rPr>
        <w:t> , ','</w:t>
      </w:r>
      <w:r w:rsidRPr="00441E91">
        <w:rPr>
          <w:rFonts w:ascii="Times" w:eastAsia="Times New Roman" w:hAnsi="Times" w:cs="Times New Roman"/>
          <w:color w:val="000000"/>
          <w:sz w:val="27"/>
          <w:szCs w:val="27"/>
        </w:rPr>
        <w:t> I first imagined forming with a wire </w:t>
      </w:r>
      <w:proofErr w:type="spellStart"/>
      <w:r w:rsidRPr="00441E91">
        <w:rPr>
          <w:rFonts w:ascii="Times" w:eastAsia="Times New Roman" w:hAnsi="Times" w:cs="Times New Roman"/>
          <w:color w:val="708090"/>
          <w:sz w:val="27"/>
          <w:szCs w:val="27"/>
        </w:rPr>
        <w:t>dtféi.Ífvté</w:t>
      </w:r>
      <w:proofErr w:type="spellEnd"/>
      <w:r w:rsidRPr="00441E91">
        <w:rPr>
          <w:rFonts w:ascii="Times" w:eastAsia="Times New Roman" w:hAnsi="Times" w:cs="Times New Roman"/>
          <w:color w:val="708090"/>
          <w:sz w:val="27"/>
          <w:szCs w:val="27"/>
        </w:rPr>
        <w:t xml:space="preserve"> ;; of d:</w:t>
      </w:r>
      <w:r w:rsidRPr="00441E91">
        <w:rPr>
          <w:rFonts w:ascii="Times" w:eastAsia="Times New Roman" w:hAnsi="Times" w:cs="Times New Roman"/>
          <w:color w:val="000000"/>
          <w:sz w:val="27"/>
          <w:szCs w:val="27"/>
        </w:rPr>
        <w:t> symmetrical helices (1), each of five centimeters </w:t>
      </w:r>
      <w:proofErr w:type="spellStart"/>
      <w:r w:rsidRPr="00441E91">
        <w:rPr>
          <w:rFonts w:ascii="Times" w:eastAsia="Times New Roman" w:hAnsi="Times" w:cs="Times New Roman"/>
          <w:color w:val="708090"/>
          <w:sz w:val="27"/>
          <w:szCs w:val="27"/>
        </w:rPr>
        <w:t>eftviron</w:t>
      </w:r>
      <w:proofErr w:type="spellEnd"/>
      <w:r w:rsidRPr="00441E91">
        <w:rPr>
          <w:rFonts w:ascii="Times" w:eastAsia="Times New Roman" w:hAnsi="Times" w:cs="Times New Roman"/>
          <w:color w:val="000000"/>
          <w:sz w:val="27"/>
          <w:szCs w:val="27"/>
        </w:rPr>
        <w:t> , and separated by a rectilinear part </w:t>
      </w:r>
      <w:proofErr w:type="spellStart"/>
      <w:r w:rsidRPr="00441E91">
        <w:rPr>
          <w:rFonts w:ascii="Times" w:eastAsia="Times New Roman" w:hAnsi="Times" w:cs="Times New Roman"/>
          <w:color w:val="708090"/>
          <w:sz w:val="27"/>
          <w:szCs w:val="27"/>
        </w:rPr>
        <w:t>dtY</w:t>
      </w:r>
      <w:proofErr w:type="spellEnd"/>
      <w:r w:rsidRPr="00441E91">
        <w:rPr>
          <w:rFonts w:ascii="Times" w:eastAsia="Times New Roman" w:hAnsi="Times" w:cs="Times New Roman"/>
          <w:color w:val="000000"/>
          <w:sz w:val="27"/>
          <w:szCs w:val="27"/>
        </w:rPr>
        <w:t> same wire; turns of one of the propellers turned in one direction;</w:t>
      </w:r>
    </w:p>
    <w:p w14:paraId="27DAAA3F"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 xml:space="preserve">(1) These symmetrical helices are similar to those that botanists have designated by the words </w:t>
      </w:r>
      <w:proofErr w:type="spellStart"/>
      <w:r w:rsidRPr="00441E91">
        <w:rPr>
          <w:rFonts w:ascii="Times" w:eastAsia="Times New Roman" w:hAnsi="Times" w:cs="Times New Roman"/>
          <w:color w:val="000000"/>
          <w:sz w:val="27"/>
          <w:szCs w:val="27"/>
        </w:rPr>
        <w:t>dextrorsum</w:t>
      </w:r>
      <w:proofErr w:type="spellEnd"/>
      <w:r w:rsidRPr="00441E91">
        <w:rPr>
          <w:rFonts w:ascii="Times" w:eastAsia="Times New Roman" w:hAnsi="Times" w:cs="Times New Roman"/>
          <w:color w:val="000000"/>
          <w:sz w:val="27"/>
          <w:szCs w:val="27"/>
        </w:rPr>
        <w:t xml:space="preserve"> for one, and </w:t>
      </w:r>
      <w:proofErr w:type="spellStart"/>
      <w:r w:rsidRPr="00441E91">
        <w:rPr>
          <w:rFonts w:ascii="Times" w:eastAsia="Times New Roman" w:hAnsi="Times" w:cs="Times New Roman"/>
          <w:color w:val="000000"/>
          <w:sz w:val="27"/>
          <w:szCs w:val="27"/>
        </w:rPr>
        <w:t>sinistrorsum</w:t>
      </w:r>
      <w:proofErr w:type="spellEnd"/>
      <w:r w:rsidRPr="00441E91">
        <w:rPr>
          <w:rFonts w:ascii="Times" w:eastAsia="Times New Roman" w:hAnsi="Times" w:cs="Times New Roman"/>
          <w:color w:val="000000"/>
          <w:sz w:val="27"/>
          <w:szCs w:val="27"/>
        </w:rPr>
        <w:t xml:space="preserve"> for the other. Their diameters are equal; </w:t>
      </w:r>
      <w:r w:rsidRPr="00441E91">
        <w:rPr>
          <w:rFonts w:ascii="Times" w:eastAsia="Times New Roman" w:hAnsi="Times" w:cs="Times New Roman"/>
          <w:color w:val="708090"/>
          <w:sz w:val="27"/>
          <w:szCs w:val="27"/>
        </w:rPr>
        <w:t>1RS</w:t>
      </w:r>
      <w:r w:rsidRPr="00441E91">
        <w:rPr>
          <w:rFonts w:ascii="Times" w:eastAsia="Times New Roman" w:hAnsi="Times" w:cs="Times New Roman"/>
          <w:color w:val="000000"/>
          <w:sz w:val="27"/>
          <w:szCs w:val="27"/>
        </w:rPr>
        <w:t xml:space="preserve"> turns which compose them have similar inclinations; but they can never be superimposed, however presented one to the other: so that any reversal does not make them change species. The </w:t>
      </w:r>
      <w:proofErr w:type="spellStart"/>
      <w:r w:rsidRPr="00441E91">
        <w:rPr>
          <w:rFonts w:ascii="Times" w:eastAsia="Times New Roman" w:hAnsi="Times" w:cs="Times New Roman"/>
          <w:color w:val="000000"/>
          <w:sz w:val="27"/>
          <w:szCs w:val="27"/>
        </w:rPr>
        <w:t>dextrorsum</w:t>
      </w:r>
      <w:proofErr w:type="spellEnd"/>
      <w:r w:rsidRPr="00441E91">
        <w:rPr>
          <w:rFonts w:ascii="Times" w:eastAsia="Times New Roman" w:hAnsi="Times" w:cs="Times New Roman"/>
          <w:color w:val="000000"/>
          <w:sz w:val="27"/>
          <w:szCs w:val="27"/>
        </w:rPr>
        <w:t xml:space="preserve"> (turned) helix is ​​that which nature offers us in a large number of plants </w:t>
      </w:r>
      <w:r w:rsidRPr="00441E91">
        <w:rPr>
          <w:rFonts w:ascii="Times" w:eastAsia="Times New Roman" w:hAnsi="Times" w:cs="Times New Roman"/>
          <w:color w:val="708090"/>
          <w:sz w:val="27"/>
          <w:szCs w:val="27"/>
        </w:rPr>
        <w:t xml:space="preserve">'g /' </w:t>
      </w:r>
      <w:proofErr w:type="spellStart"/>
      <w:r w:rsidRPr="00441E91">
        <w:rPr>
          <w:rFonts w:ascii="Times" w:eastAsia="Times New Roman" w:hAnsi="Times" w:cs="Times New Roman"/>
          <w:color w:val="708090"/>
          <w:sz w:val="27"/>
          <w:szCs w:val="27"/>
        </w:rPr>
        <w:t>i</w:t>
      </w:r>
      <w:proofErr w:type="spellEnd"/>
      <w:r w:rsidRPr="00441E91">
        <w:rPr>
          <w:rFonts w:ascii="Times" w:eastAsia="Times New Roman" w:hAnsi="Times" w:cs="Times New Roman"/>
          <w:color w:val="708090"/>
          <w:sz w:val="27"/>
          <w:szCs w:val="27"/>
        </w:rPr>
        <w:t xml:space="preserve">! </w:t>
      </w:r>
      <w:proofErr w:type="spellStart"/>
      <w:r w:rsidRPr="00441E91">
        <w:rPr>
          <w:rFonts w:ascii="Times" w:eastAsia="Times New Roman" w:hAnsi="Times" w:cs="Times New Roman"/>
          <w:color w:val="708090"/>
          <w:sz w:val="27"/>
          <w:szCs w:val="27"/>
        </w:rPr>
        <w:t>Ripiilltes</w:t>
      </w:r>
      <w:proofErr w:type="spellEnd"/>
      <w:r w:rsidRPr="00441E91">
        <w:rPr>
          <w:rFonts w:ascii="Times" w:eastAsia="Times New Roman" w:hAnsi="Times" w:cs="Times New Roman"/>
          <w:color w:val="708090"/>
          <w:sz w:val="27"/>
          <w:szCs w:val="27"/>
        </w:rPr>
        <w:t>-; </w:t>
      </w:r>
      <w:r w:rsidRPr="00441E91">
        <w:rPr>
          <w:rFonts w:ascii="Times" w:eastAsia="Times New Roman" w:hAnsi="Times" w:cs="Times New Roman"/>
          <w:color w:val="000000"/>
          <w:sz w:val="27"/>
          <w:szCs w:val="27"/>
        </w:rPr>
        <w:t>it is also almost the only one </w:t>
      </w:r>
      <w:r w:rsidRPr="00441E91">
        <w:rPr>
          <w:rFonts w:ascii="Times" w:eastAsia="Times New Roman" w:hAnsi="Times" w:cs="Times New Roman"/>
          <w:color w:val="708090"/>
          <w:sz w:val="27"/>
          <w:szCs w:val="27"/>
        </w:rPr>
        <w:t xml:space="preserve">that we </w:t>
      </w:r>
      <w:proofErr w:type="spellStart"/>
      <w:r w:rsidRPr="00441E91">
        <w:rPr>
          <w:rFonts w:ascii="Times" w:eastAsia="Times New Roman" w:hAnsi="Times" w:cs="Times New Roman"/>
          <w:color w:val="708090"/>
          <w:sz w:val="27"/>
          <w:szCs w:val="27"/>
        </w:rPr>
        <w:t>enipjoiie</w:t>
      </w:r>
      <w:proofErr w:type="spellEnd"/>
      <w:r w:rsidRPr="00441E91">
        <w:rPr>
          <w:rFonts w:ascii="Times" w:eastAsia="Times New Roman" w:hAnsi="Times" w:cs="Times New Roman"/>
          <w:color w:val="708090"/>
          <w:sz w:val="27"/>
          <w:szCs w:val="27"/>
        </w:rPr>
        <w:t> </w:t>
      </w:r>
      <w:proofErr w:type="spellStart"/>
      <w:r w:rsidRPr="00441E91">
        <w:rPr>
          <w:rFonts w:ascii="Times" w:eastAsia="Times New Roman" w:hAnsi="Times" w:cs="Times New Roman"/>
          <w:color w:val="708090"/>
          <w:sz w:val="27"/>
          <w:szCs w:val="27"/>
        </w:rPr>
        <w:t>dao</w:t>
      </w:r>
      <w:proofErr w:type="spellEnd"/>
      <w:r w:rsidRPr="00441E91">
        <w:rPr>
          <w:rFonts w:ascii="Times" w:eastAsia="Times New Roman" w:hAnsi="Times" w:cs="Times New Roman"/>
          <w:color w:val="708090"/>
          <w:sz w:val="27"/>
          <w:szCs w:val="27"/>
        </w:rPr>
        <w:t xml:space="preserve"> ^^ </w:t>
      </w:r>
      <w:proofErr w:type="spellStart"/>
      <w:proofErr w:type="gramStart"/>
      <w:r w:rsidRPr="00441E91">
        <w:rPr>
          <w:rFonts w:ascii="Times" w:eastAsia="Times New Roman" w:hAnsi="Times" w:cs="Times New Roman"/>
          <w:color w:val="708090"/>
          <w:sz w:val="27"/>
          <w:szCs w:val="27"/>
        </w:rPr>
        <w:t>èfe.aPtsv</w:t>
      </w:r>
      <w:proofErr w:type="spellEnd"/>
      <w:proofErr w:type="gramEnd"/>
      <w:r w:rsidRPr="00441E91">
        <w:rPr>
          <w:rFonts w:ascii="Times" w:eastAsia="Times New Roman" w:hAnsi="Times" w:cs="Times New Roman"/>
          <w:color w:val="708090"/>
          <w:sz w:val="27"/>
          <w:szCs w:val="27"/>
        </w:rPr>
        <w:t xml:space="preserve"> ^ ! ;</w:t>
      </w:r>
    </w:p>
    <w:p w14:paraId="0AC1FEA5"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The steel cylinder enclosed in </w:t>
      </w:r>
      <w:r w:rsidRPr="00441E91">
        <w:rPr>
          <w:rFonts w:ascii="Times" w:eastAsia="Times New Roman" w:hAnsi="Times" w:cs="Times New Roman"/>
          <w:color w:val="708090"/>
          <w:sz w:val="27"/>
          <w:szCs w:val="27"/>
        </w:rPr>
        <w:t xml:space="preserve">a © -mixer? </w:t>
      </w:r>
      <w:proofErr w:type="spellStart"/>
      <w:r w:rsidRPr="00441E91">
        <w:rPr>
          <w:rFonts w:ascii="Times" w:eastAsia="Times New Roman" w:hAnsi="Times" w:cs="Times New Roman"/>
          <w:color w:val="708090"/>
          <w:sz w:val="27"/>
          <w:szCs w:val="27"/>
        </w:rPr>
        <w:t>Mbxtmr</w:t>
      </w:r>
      <w:proofErr w:type="spellEnd"/>
      <w:r w:rsidRPr="00441E91">
        <w:rPr>
          <w:rFonts w:ascii="Times" w:eastAsia="Times New Roman" w:hAnsi="Times" w:cs="Times New Roman"/>
          <w:color w:val="708090"/>
          <w:sz w:val="27"/>
          <w:szCs w:val="27"/>
        </w:rPr>
        <w:t xml:space="preserve"> $ ​​um</w:t>
      </w:r>
      <w:r w:rsidRPr="00441E91">
        <w:rPr>
          <w:rFonts w:ascii="Times" w:eastAsia="Times New Roman" w:hAnsi="Times" w:cs="Times New Roman"/>
          <w:color w:val="000000"/>
          <w:sz w:val="27"/>
          <w:szCs w:val="27"/>
        </w:rPr>
        <w:t xml:space="preserve"> acquires an austral pole (the one that heads north on the negative side, or copper, of the conductor wire; while this </w:t>
      </w:r>
      <w:r w:rsidRPr="00441E91">
        <w:rPr>
          <w:rFonts w:ascii="Times" w:eastAsia="Times New Roman" w:hAnsi="Times" w:cs="Times New Roman"/>
          <w:color w:val="000000"/>
          <w:sz w:val="27"/>
          <w:szCs w:val="27"/>
        </w:rPr>
        <w:lastRenderedPageBreak/>
        <w:t>same pole will form the positive side, </w:t>
      </w:r>
      <w:r w:rsidRPr="00441E91">
        <w:rPr>
          <w:rFonts w:ascii="Times" w:eastAsia="Times New Roman" w:hAnsi="Times" w:cs="Times New Roman"/>
          <w:color w:val="708090"/>
          <w:sz w:val="27"/>
          <w:szCs w:val="27"/>
        </w:rPr>
        <w:t>m.</w:t>
      </w:r>
      <w:r w:rsidRPr="00441E91">
        <w:rPr>
          <w:rFonts w:ascii="Times" w:eastAsia="Times New Roman" w:hAnsi="Times" w:cs="Times New Roman"/>
          <w:color w:val="000000"/>
          <w:sz w:val="27"/>
          <w:szCs w:val="27"/>
        </w:rPr>
        <w:t> zinc, </w:t>
      </w:r>
      <w:r w:rsidRPr="00441E91">
        <w:rPr>
          <w:rFonts w:ascii="Times" w:eastAsia="Times New Roman" w:hAnsi="Times" w:cs="Times New Roman"/>
          <w:color w:val="708090"/>
          <w:sz w:val="27"/>
          <w:szCs w:val="27"/>
        </w:rPr>
        <w:t xml:space="preserve">the </w:t>
      </w:r>
      <w:proofErr w:type="spellStart"/>
      <w:r w:rsidRPr="00441E91">
        <w:rPr>
          <w:rFonts w:ascii="Times" w:eastAsia="Times New Roman" w:hAnsi="Times" w:cs="Times New Roman"/>
          <w:color w:val="708090"/>
          <w:sz w:val="27"/>
          <w:szCs w:val="27"/>
        </w:rPr>
        <w:t>ooij</w:t>
      </w:r>
      <w:proofErr w:type="spellEnd"/>
      <w:r w:rsidRPr="00441E91">
        <w:rPr>
          <w:rFonts w:ascii="Times" w:eastAsia="Times New Roman" w:hAnsi="Times" w:cs="Times New Roman"/>
          <w:color w:val="000000"/>
          <w:sz w:val="27"/>
          <w:szCs w:val="27"/>
        </w:rPr>
        <w:t xml:space="preserve"> uses the </w:t>
      </w:r>
      <w:proofErr w:type="spellStart"/>
      <w:r w:rsidRPr="00441E91">
        <w:rPr>
          <w:rFonts w:ascii="Times" w:eastAsia="Times New Roman" w:hAnsi="Times" w:cs="Times New Roman"/>
          <w:color w:val="000000"/>
          <w:sz w:val="27"/>
          <w:szCs w:val="27"/>
        </w:rPr>
        <w:t>sinistrorsum</w:t>
      </w:r>
      <w:proofErr w:type="spellEnd"/>
      <w:r w:rsidRPr="00441E91">
        <w:rPr>
          <w:rFonts w:ascii="Times" w:eastAsia="Times New Roman" w:hAnsi="Times" w:cs="Times New Roman"/>
          <w:color w:val="000000"/>
          <w:sz w:val="27"/>
          <w:szCs w:val="27"/>
        </w:rPr>
        <w:t xml:space="preserve"> propeller. These results are in accordance with the theory of M. Ampère</w:t>
      </w:r>
      <w:proofErr w:type="gramStart"/>
      <w:r w:rsidRPr="00441E91">
        <w:rPr>
          <w:rFonts w:ascii="Times" w:eastAsia="Times New Roman" w:hAnsi="Times" w:cs="Times New Roman"/>
          <w:color w:val="000000"/>
          <w:sz w:val="27"/>
          <w:szCs w:val="27"/>
        </w:rPr>
        <w:t> </w:t>
      </w:r>
      <w:r w:rsidRPr="00441E91">
        <w:rPr>
          <w:rFonts w:ascii="Times" w:eastAsia="Times New Roman" w:hAnsi="Times" w:cs="Times New Roman"/>
          <w:color w:val="708090"/>
          <w:sz w:val="27"/>
          <w:szCs w:val="27"/>
        </w:rPr>
        <w:t>..</w:t>
      </w:r>
      <w:proofErr w:type="gramEnd"/>
      <w:r w:rsidRPr="00441E91">
        <w:rPr>
          <w:rFonts w:ascii="Times" w:eastAsia="Times New Roman" w:hAnsi="Times" w:cs="Times New Roman"/>
          <w:color w:val="708090"/>
          <w:sz w:val="27"/>
          <w:szCs w:val="27"/>
        </w:rPr>
        <w:t> , ", 18 ,,, ' ,, _.</w:t>
      </w:r>
    </w:p>
    <w:p w14:paraId="4F52A58E" w14:textId="77777777" w:rsidR="00441E91" w:rsidRPr="00441E91" w:rsidRDefault="00805EC0" w:rsidP="00441E91">
      <w:pPr>
        <w:rPr>
          <w:rFonts w:ascii="Times New Roman" w:eastAsia="Times New Roman" w:hAnsi="Times New Roman" w:cs="Times New Roman"/>
        </w:rPr>
      </w:pPr>
      <w:r w:rsidRPr="00441E91">
        <w:rPr>
          <w:rFonts w:ascii="Times New Roman" w:eastAsia="Times New Roman" w:hAnsi="Times New Roman" w:cs="Times New Roman"/>
          <w:noProof/>
        </w:rPr>
        <w:pict w14:anchorId="60F947DA">
          <v:rect id="_x0000_i1029" alt="" style="width:468pt;height:.05pt;mso-width-percent:0;mso-height-percent:0;mso-width-percent:0;mso-height-percent:0" o:hralign="center" o:hrstd="t" o:hrnoshade="t" o:hr="t" fillcolor="black" stroked="f"/>
        </w:pict>
      </w:r>
    </w:p>
    <w:p w14:paraId="30A61978"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those of the other in the opposite direction, may be with similar inclinations; the diameters were equal. A steel wire enclosed in a small glass tube was deposited in the first propeller; I then placed a wire perfectly similar to the previous one, and also guaranteed from any electrical discharge by one. glassy envelope, in the neighboring propeller; a small piece of copper wire established constant communication between the latter propeller and the positive pole of the pile; from then on, to start the experiment, it was enough to attach to the negative pole the wire which started from the end of the second propeller: now, at the moment when this communication took place, the electricity accumulated at the pole positive of the instrument flowed through the right part of the connective wire, reached the first helix, gradually followed all its turns, arrived at the second propeller by the straight wire which separated it from the previous one, and after having traversed it, returned it to the negative pole. The two steel wires were therefore both subjected, during the experiment, to the action of a galvanic current of the same force; this current, in mass, moved in one direction; but if it circulated from left to right around the first wire, this same movement was executed from right to left around the second. Now, in all the experiments of this kind which we have made at M. Ampère with a fairly strong battery which he possesses, it was enough of this simple change in the direction according to which the current circulated around the steel wires, for give rise to a complete reversal of the poles:</w:t>
      </w:r>
    </w:p>
    <w:p w14:paraId="6F2BE51C" w14:textId="77777777" w:rsidR="00441E91" w:rsidRPr="00441E91" w:rsidRDefault="00805EC0" w:rsidP="00441E91">
      <w:pPr>
        <w:rPr>
          <w:rFonts w:ascii="Times New Roman" w:eastAsia="Times New Roman" w:hAnsi="Times New Roman" w:cs="Times New Roman"/>
        </w:rPr>
      </w:pPr>
      <w:r w:rsidRPr="00441E91">
        <w:rPr>
          <w:rFonts w:ascii="Times New Roman" w:eastAsia="Times New Roman" w:hAnsi="Times New Roman" w:cs="Times New Roman"/>
          <w:noProof/>
        </w:rPr>
        <w:pict w14:anchorId="564652BB">
          <v:rect id="_x0000_i1028" alt="" style="width:468pt;height:.05pt;mso-width-percent:0;mso-height-percent:0;mso-width-percent:0;mso-height-percent:0" o:hralign="center" o:hrstd="t" o:hrnoshade="t" o:hr="t" fillcolor="black" stroked="f"/>
        </w:pict>
      </w:r>
    </w:p>
    <w:p w14:paraId="02015F2F"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In another test, I bent the copper wire in a helix, from right to left, over a length of 5 centimeters</w:t>
      </w:r>
    </w:p>
    <w:p w14:paraId="09AD32DE"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then from left to right, over an equal length; then finally, a second time, from right to left: these three helices were separated by rectilinear portions of the same wire.</w:t>
      </w:r>
    </w:p>
    <w:p w14:paraId="5485293E"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A single steel wire, sufficiently long, more than a millimeter in diameter, and wrapped in a glass tube, was placed in the three propellers at the same time. The galvanic current, traversing the turns of these various propellers, magnetized the corresponding portions of steel wire, as if they had been separated from each other.</w:t>
      </w:r>
    </w:p>
    <w:p w14:paraId="138C2202"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 xml:space="preserve">I noticed, in fact, that at one end was a north pole; 5 cm apart, a pole-south; further on, a second pole south followed by a pole north; finally, a third north pole, and 5 centimeters from there or at the other end of the needle, a south pole. We could </w:t>
      </w:r>
      <w:r w:rsidRPr="00441E91">
        <w:rPr>
          <w:rFonts w:ascii="Times" w:eastAsia="Times New Roman" w:hAnsi="Times" w:cs="Times New Roman"/>
          <w:color w:val="000000"/>
          <w:sz w:val="27"/>
          <w:szCs w:val="27"/>
        </w:rPr>
        <w:lastRenderedPageBreak/>
        <w:t>therefore, by this method, multiply at will these intermediate poles that physicists have designated by the name of consequent points.</w:t>
      </w:r>
    </w:p>
    <w:p w14:paraId="02015FE7"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I must point out, however, that in general, in these experiments, the influence of the helices is exerted not only on the portions of the steel wire which they contain, but also on the neighboring parts; so, for example, that if the interval between the consecutive propellers is small, the portions of the steel wire, corresponding to these intervals, will themselves be magnetized, as if the rotational movement prints on the magnetic fluid, followed M. Ampère's idea, by the influence of a propeller; continued beyond the last turns.</w:t>
      </w:r>
    </w:p>
    <w:p w14:paraId="09C8C4BD" w14:textId="77777777" w:rsidR="00441E91" w:rsidRPr="00441E91" w:rsidRDefault="00805EC0" w:rsidP="00441E91">
      <w:pPr>
        <w:rPr>
          <w:rFonts w:ascii="Times New Roman" w:eastAsia="Times New Roman" w:hAnsi="Times New Roman" w:cs="Times New Roman"/>
        </w:rPr>
      </w:pPr>
      <w:r w:rsidRPr="00441E91">
        <w:rPr>
          <w:rFonts w:ascii="Times New Roman" w:eastAsia="Times New Roman" w:hAnsi="Times New Roman" w:cs="Times New Roman"/>
          <w:noProof/>
        </w:rPr>
        <w:pict w14:anchorId="62E0B649">
          <v:rect id="_x0000_i1027" alt="" style="width:468pt;height:.05pt;mso-width-percent:0;mso-height-percent:0;mso-width-percent:0;mso-height-percent:0" o:hralign="center" o:hrstd="t" o:hrnoshade="t" o:hr="t" fillcolor="black" stroked="f"/>
        </w:pict>
      </w:r>
    </w:p>
    <w:p w14:paraId="76303364"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Having sought to discover, while we were printing the previous sheet, what were the circumstances which varied the position of the poles when steel wires were traversed longitudinally by a galvanic current, I invariably found, even with a very -active, that if the connective wire is perfectly straight, a steel wire placed on it receives no magnetism. The sewing needle which I used in my first experiments had, it is true, acquired poles; but then the effects dependent on the shape of the connective wire were not known, and to hold the needle more easily, I had wound the wire a little around its ends.</w:t>
      </w:r>
    </w:p>
    <w:p w14:paraId="32308505"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We see that I have constantly endeavored, in the preceding experiments, to avoid that any discharge should pass from the connective wire to the steel rod on which I operated.</w:t>
      </w:r>
    </w:p>
    <w:p w14:paraId="0A6BEB8F"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 xml:space="preserve">There is therefore an essential distinction to be drawn between this mode of magnetization and that which has been the subject of research by Wilke, Franklin, </w:t>
      </w:r>
      <w:proofErr w:type="spellStart"/>
      <w:r w:rsidRPr="00441E91">
        <w:rPr>
          <w:rFonts w:ascii="Times" w:eastAsia="Times New Roman" w:hAnsi="Times" w:cs="Times New Roman"/>
          <w:color w:val="000000"/>
          <w:sz w:val="27"/>
          <w:szCs w:val="27"/>
        </w:rPr>
        <w:t>Dalibard</w:t>
      </w:r>
      <w:proofErr w:type="spellEnd"/>
      <w:r w:rsidRPr="00441E91">
        <w:rPr>
          <w:rFonts w:ascii="Times" w:eastAsia="Times New Roman" w:hAnsi="Times" w:cs="Times New Roman"/>
          <w:color w:val="000000"/>
          <w:sz w:val="27"/>
          <w:szCs w:val="27"/>
        </w:rPr>
        <w:t>, Beccaria, Van-</w:t>
      </w:r>
      <w:proofErr w:type="spellStart"/>
      <w:r w:rsidRPr="00441E91">
        <w:rPr>
          <w:rFonts w:ascii="Times" w:eastAsia="Times New Roman" w:hAnsi="Times" w:cs="Times New Roman"/>
          <w:color w:val="000000"/>
          <w:sz w:val="27"/>
          <w:szCs w:val="27"/>
        </w:rPr>
        <w:t>Swinden</w:t>
      </w:r>
      <w:proofErr w:type="spellEnd"/>
      <w:r w:rsidRPr="00441E91">
        <w:rPr>
          <w:rFonts w:ascii="Times" w:eastAsia="Times New Roman" w:hAnsi="Times" w:cs="Times New Roman"/>
          <w:color w:val="000000"/>
          <w:sz w:val="27"/>
          <w:szCs w:val="27"/>
        </w:rPr>
        <w:t xml:space="preserve"> and Van-</w:t>
      </w:r>
      <w:proofErr w:type="spellStart"/>
      <w:r w:rsidRPr="00441E91">
        <w:rPr>
          <w:rFonts w:ascii="Times" w:eastAsia="Times New Roman" w:hAnsi="Times" w:cs="Times New Roman"/>
          <w:color w:val="000000"/>
          <w:sz w:val="27"/>
          <w:szCs w:val="27"/>
        </w:rPr>
        <w:t>Marum</w:t>
      </w:r>
      <w:proofErr w:type="spellEnd"/>
      <w:r w:rsidRPr="00441E91">
        <w:rPr>
          <w:rFonts w:ascii="Times" w:eastAsia="Times New Roman" w:hAnsi="Times" w:cs="Times New Roman"/>
          <w:color w:val="000000"/>
          <w:sz w:val="27"/>
          <w:szCs w:val="27"/>
        </w:rPr>
        <w:t xml:space="preserve">; because, in this last mode, the magnetization was produced by the passage of a strong electric spark through the steel bar. It could be curious, however, to find out whether the spark provided by the battery would not behave like that which escapes from an ordinary machine: now, I learn from M. </w:t>
      </w:r>
      <w:proofErr w:type="spellStart"/>
      <w:r w:rsidRPr="00441E91">
        <w:rPr>
          <w:rFonts w:ascii="Times" w:eastAsia="Times New Roman" w:hAnsi="Times" w:cs="Times New Roman"/>
          <w:color w:val="000000"/>
          <w:sz w:val="27"/>
          <w:szCs w:val="27"/>
        </w:rPr>
        <w:t>Boisgiraud</w:t>
      </w:r>
      <w:proofErr w:type="spellEnd"/>
      <w:r w:rsidRPr="00441E91">
        <w:rPr>
          <w:rFonts w:ascii="Times" w:eastAsia="Times New Roman" w:hAnsi="Times" w:cs="Times New Roman"/>
          <w:color w:val="000000"/>
          <w:sz w:val="27"/>
          <w:szCs w:val="27"/>
        </w:rPr>
        <w:t>, physics coach at the military school of Saint-Cyr, that he had this experience with success. He suspects that by doing so, the</w:t>
      </w:r>
    </w:p>
    <w:p w14:paraId="69387F26" w14:textId="77777777" w:rsidR="00441E91" w:rsidRPr="00441E91" w:rsidRDefault="00805EC0" w:rsidP="00441E91">
      <w:pPr>
        <w:rPr>
          <w:rFonts w:ascii="Times New Roman" w:eastAsia="Times New Roman" w:hAnsi="Times New Roman" w:cs="Times New Roman"/>
        </w:rPr>
      </w:pPr>
      <w:r w:rsidRPr="00441E91">
        <w:rPr>
          <w:rFonts w:ascii="Times New Roman" w:eastAsia="Times New Roman" w:hAnsi="Times New Roman" w:cs="Times New Roman"/>
          <w:noProof/>
        </w:rPr>
        <w:pict w14:anchorId="61BDED01">
          <v:rect id="_x0000_i1026" alt="" style="width:468pt;height:.05pt;mso-width-percent:0;mso-height-percent:0;mso-width-percent:0;mso-height-percent:0" o:hralign="center" o:hrstd="t" o:hrnoshade="t" o:hr="t" fillcolor="black" stroked="f"/>
        </w:pict>
      </w:r>
    </w:p>
    <w:p w14:paraId="3772C978"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 xml:space="preserve">magnetic force only becomes somewhat sensitive as long as the two portions of wire intended to make the needle communicate with the copper and zinc poles, are themselves of steel, and form it like two kinds of armor. M. </w:t>
      </w:r>
      <w:proofErr w:type="spellStart"/>
      <w:r w:rsidRPr="00441E91">
        <w:rPr>
          <w:rFonts w:ascii="Times" w:eastAsia="Times New Roman" w:hAnsi="Times" w:cs="Times New Roman"/>
          <w:color w:val="000000"/>
          <w:sz w:val="27"/>
          <w:szCs w:val="27"/>
        </w:rPr>
        <w:t>Boisgiraud</w:t>
      </w:r>
      <w:proofErr w:type="spellEnd"/>
      <w:r w:rsidRPr="00441E91">
        <w:rPr>
          <w:rFonts w:ascii="Times" w:eastAsia="Times New Roman" w:hAnsi="Times" w:cs="Times New Roman"/>
          <w:color w:val="000000"/>
          <w:sz w:val="27"/>
          <w:szCs w:val="27"/>
        </w:rPr>
        <w:t xml:space="preserve"> promises, on this subject, new experiences which we will hasten to share with the readers of the Annals.</w:t>
      </w:r>
    </w:p>
    <w:p w14:paraId="49A7D350"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lastRenderedPageBreak/>
        <w:t xml:space="preserve">The connective wire of copper is endowed, as we have seen, with a very intense magnetic virtue, as long as it communicates with the two poles of the pile. It happened to me more than once to find him still traces of this property, a few moments after the communication between the two poles had been completely interrupted; but this phenomenon is very fleeting, and I have not been able to reproduce it at will. M. </w:t>
      </w:r>
      <w:proofErr w:type="spellStart"/>
      <w:r w:rsidRPr="00441E91">
        <w:rPr>
          <w:rFonts w:ascii="Times" w:eastAsia="Times New Roman" w:hAnsi="Times" w:cs="Times New Roman"/>
          <w:color w:val="000000"/>
          <w:sz w:val="27"/>
          <w:szCs w:val="27"/>
        </w:rPr>
        <w:t>Boisgiraud</w:t>
      </w:r>
      <w:proofErr w:type="spellEnd"/>
      <w:r w:rsidRPr="00441E91">
        <w:rPr>
          <w:rFonts w:ascii="Times" w:eastAsia="Times New Roman" w:hAnsi="Times" w:cs="Times New Roman"/>
          <w:color w:val="000000"/>
          <w:sz w:val="27"/>
          <w:szCs w:val="27"/>
        </w:rPr>
        <w:t xml:space="preserve"> was not happier than me, although in one case the platinum wire which he used would have retained enough strength, after having been completely isolated from the pile, to support a small sewing needle.</w:t>
      </w:r>
    </w:p>
    <w:p w14:paraId="46629248"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 xml:space="preserve">The experiences of Mr. </w:t>
      </w:r>
      <w:proofErr w:type="spellStart"/>
      <w:r w:rsidRPr="00441E91">
        <w:rPr>
          <w:rFonts w:ascii="Times" w:eastAsia="Times New Roman" w:hAnsi="Times" w:cs="Times New Roman"/>
          <w:color w:val="000000"/>
          <w:sz w:val="27"/>
          <w:szCs w:val="27"/>
        </w:rPr>
        <w:t>OErsted</w:t>
      </w:r>
      <w:proofErr w:type="spellEnd"/>
      <w:r w:rsidRPr="00441E91">
        <w:rPr>
          <w:rFonts w:ascii="Times" w:eastAsia="Times New Roman" w:hAnsi="Times" w:cs="Times New Roman"/>
          <w:color w:val="000000"/>
          <w:sz w:val="27"/>
          <w:szCs w:val="27"/>
        </w:rPr>
        <w:t xml:space="preserve"> seem to me to be able to be repeated in a circumstance which would further add to the interest which they must inspire, by making us take one more step towards the explanation of the phenomenon, hitherto so incomprehensible, of the aurora boreal es. At the Royal Institution in London, there is a voltaic pile made up of 2000 double four-inch square plates. Using this powerful device, Sir Humphry Davy recognized that there is an electric shock between two suitable coal tips</w:t>
      </w:r>
    </w:p>
    <w:p w14:paraId="4E92B56A" w14:textId="77777777" w:rsidR="00441E91" w:rsidRPr="00441E91" w:rsidRDefault="00805EC0" w:rsidP="00441E91">
      <w:pPr>
        <w:rPr>
          <w:rFonts w:ascii="Times New Roman" w:eastAsia="Times New Roman" w:hAnsi="Times New Roman" w:cs="Times New Roman"/>
        </w:rPr>
      </w:pPr>
      <w:r w:rsidRPr="00441E91">
        <w:rPr>
          <w:rFonts w:ascii="Times New Roman" w:eastAsia="Times New Roman" w:hAnsi="Times New Roman" w:cs="Times New Roman"/>
          <w:noProof/>
        </w:rPr>
        <w:pict w14:anchorId="4E3A1B13">
          <v:rect id="_x0000_i1025" alt="" style="width:468pt;height:.05pt;mso-width-percent:0;mso-height-percent:0;mso-width-percent:0;mso-height-percent:0" o:hralign="center" o:hrstd="t" o:hrnoshade="t" o:hr="t" fillcolor="black" stroked="f"/>
        </w:pict>
      </w:r>
    </w:p>
    <w:p w14:paraId="6D467481"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at the ends of the positive and negative conductors, even though these points are still distant from each other by </w:t>
      </w:r>
      <w:r w:rsidRPr="00441E91">
        <w:rPr>
          <w:rFonts w:ascii="Times" w:eastAsia="Times New Roman" w:hAnsi="Times" w:cs="Times New Roman"/>
          <w:color w:val="708090"/>
          <w:sz w:val="27"/>
          <w:szCs w:val="27"/>
        </w:rPr>
        <w:t>-</w:t>
      </w:r>
      <w:proofErr w:type="spellStart"/>
      <w:r w:rsidRPr="00441E91">
        <w:rPr>
          <w:rFonts w:ascii="Times" w:eastAsia="Times New Roman" w:hAnsi="Times" w:cs="Times New Roman"/>
          <w:color w:val="708090"/>
          <w:sz w:val="27"/>
          <w:szCs w:val="27"/>
        </w:rPr>
        <w:t>rj</w:t>
      </w:r>
      <w:proofErr w:type="spellEnd"/>
      <w:r w:rsidRPr="00441E91">
        <w:rPr>
          <w:rFonts w:ascii="Times" w:eastAsia="Times New Roman" w:hAnsi="Times" w:cs="Times New Roman"/>
          <w:color w:val="000000"/>
          <w:sz w:val="27"/>
          <w:szCs w:val="27"/>
        </w:rPr>
        <w:t> or an inch. The first effect of the discharge is to blush the coals: however, as soon as the incandescence is established, the tips can be gradually moved up to four inches, without the intermediate light breaking. This light is extremely bright, and wider in its middle than at its ends: it has the shape of an arc.</w:t>
      </w:r>
    </w:p>
    <w:p w14:paraId="42F06044"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 xml:space="preserve">The experience succeeds all the better as the air becomes </w:t>
      </w:r>
      <w:proofErr w:type="gramStart"/>
      <w:r w:rsidRPr="00441E91">
        <w:rPr>
          <w:rFonts w:ascii="Times" w:eastAsia="Times New Roman" w:hAnsi="Times" w:cs="Times New Roman"/>
          <w:color w:val="000000"/>
          <w:sz w:val="27"/>
          <w:szCs w:val="27"/>
        </w:rPr>
        <w:t>more scarce</w:t>
      </w:r>
      <w:proofErr w:type="gramEnd"/>
      <w:r w:rsidRPr="00441E91">
        <w:rPr>
          <w:rFonts w:ascii="Times" w:eastAsia="Times New Roman" w:hAnsi="Times" w:cs="Times New Roman"/>
          <w:color w:val="000000"/>
          <w:sz w:val="27"/>
          <w:szCs w:val="27"/>
        </w:rPr>
        <w:t>. Under a quarter inch pressure, the discharge from one coal to another began at the distance of half a pumice; then, gradually moving the coals away, Sir Humphry Davy obtained a continuous purple flame, which was up to seven inches in length.</w:t>
      </w:r>
    </w:p>
    <w:p w14:paraId="1AA9DDA8" w14:textId="77777777" w:rsidR="00441E91" w:rsidRPr="00441E91" w:rsidRDefault="00441E91" w:rsidP="00441E91">
      <w:pPr>
        <w:spacing w:before="100" w:beforeAutospacing="1" w:after="100" w:afterAutospacing="1"/>
        <w:rPr>
          <w:rFonts w:ascii="Times" w:eastAsia="Times New Roman" w:hAnsi="Times" w:cs="Times New Roman"/>
          <w:color w:val="000000"/>
          <w:sz w:val="27"/>
          <w:szCs w:val="27"/>
        </w:rPr>
      </w:pPr>
      <w:r w:rsidRPr="00441E91">
        <w:rPr>
          <w:rFonts w:ascii="Times" w:eastAsia="Times New Roman" w:hAnsi="Times" w:cs="Times New Roman"/>
          <w:color w:val="000000"/>
          <w:sz w:val="27"/>
          <w:szCs w:val="27"/>
        </w:rPr>
        <w:t>It is doubtless very natural to suppose that such an electric current will act on the magnetic needle as if it were moving along a metallic connective wire; </w:t>
      </w:r>
      <w:proofErr w:type="gramStart"/>
      <w:r w:rsidRPr="00441E91">
        <w:rPr>
          <w:rFonts w:ascii="Times" w:eastAsia="Times New Roman" w:hAnsi="Times" w:cs="Times New Roman"/>
          <w:color w:val="000000"/>
          <w:sz w:val="27"/>
          <w:szCs w:val="27"/>
        </w:rPr>
        <w:t>nevertheless</w:t>
      </w:r>
      <w:proofErr w:type="gramEnd"/>
      <w:r w:rsidRPr="00441E91">
        <w:rPr>
          <w:rFonts w:ascii="Times" w:eastAsia="Times New Roman" w:hAnsi="Times" w:cs="Times New Roman"/>
          <w:color w:val="000000"/>
          <w:sz w:val="27"/>
          <w:szCs w:val="27"/>
        </w:rPr>
        <w:t xml:space="preserve"> the experience seems to me to be recommended. to physicists who have voltaic batteries of great strength at their disposal, especially because of the views which it can give rise to in relation to the northern lights. Besides, would it not be, independently of any immediate application, a phenomenon worthy of note that the production in vacuum or in very-rarefied air, of a flame which, acting on the magnetic needle, would in turn be attracted or repelled by the poles of a magnet?</w:t>
      </w:r>
    </w:p>
    <w:p w14:paraId="01A93E6B" w14:textId="77777777" w:rsidR="00441E91" w:rsidRPr="00441E91" w:rsidRDefault="00441E91" w:rsidP="00441E91">
      <w:pPr>
        <w:rPr>
          <w:rFonts w:ascii="Times New Roman" w:eastAsia="Times New Roman" w:hAnsi="Times New Roman" w:cs="Times New Roman"/>
        </w:rPr>
      </w:pPr>
    </w:p>
    <w:p w14:paraId="62D61DD2" w14:textId="77777777" w:rsidR="00441E91" w:rsidRDefault="00441E91"/>
    <w:sectPr w:rsidR="00441E91" w:rsidSect="00036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91"/>
    <w:rsid w:val="00036857"/>
    <w:rsid w:val="00441E91"/>
    <w:rsid w:val="00805EC0"/>
    <w:rsid w:val="00E8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F474"/>
  <w15:chartTrackingRefBased/>
  <w15:docId w15:val="{580564C0-6A4E-4D46-8A95-B2B43106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E9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41E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1E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1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 Littman</dc:creator>
  <cp:keywords/>
  <dc:description/>
  <cp:lastModifiedBy>Michael G. Littman</cp:lastModifiedBy>
  <cp:revision>1</cp:revision>
  <cp:lastPrinted>2020-03-30T13:48:00Z</cp:lastPrinted>
  <dcterms:created xsi:type="dcterms:W3CDTF">2020-03-30T13:36:00Z</dcterms:created>
  <dcterms:modified xsi:type="dcterms:W3CDTF">2020-03-30T13:56:00Z</dcterms:modified>
</cp:coreProperties>
</file>