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F6" w:rsidRPr="00634C00" w:rsidRDefault="00634C00" w:rsidP="00634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00">
        <w:rPr>
          <w:rFonts w:ascii="Times New Roman" w:hAnsi="Times New Roman" w:cs="Times New Roman"/>
          <w:b/>
          <w:sz w:val="24"/>
          <w:szCs w:val="24"/>
        </w:rPr>
        <w:t xml:space="preserve">Modeling a Scanned Object with </w:t>
      </w:r>
      <w:proofErr w:type="spellStart"/>
      <w:r w:rsidRPr="00634C00">
        <w:rPr>
          <w:rFonts w:ascii="Times New Roman" w:hAnsi="Times New Roman" w:cs="Times New Roman"/>
          <w:b/>
          <w:sz w:val="24"/>
          <w:szCs w:val="24"/>
        </w:rPr>
        <w:t>RapidWorks</w:t>
      </w:r>
      <w:proofErr w:type="spellEnd"/>
    </w:p>
    <w:p w:rsidR="00937661" w:rsidRDefault="00634C00" w:rsidP="00634C0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RapidWorks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allows you to use a scanned </w:t>
      </w:r>
      <w:r w:rsidR="00937661">
        <w:rPr>
          <w:rFonts w:ascii="Times New Roman" w:hAnsi="Times New Roman" w:cs="Times New Roman"/>
          <w:sz w:val="24"/>
          <w:szCs w:val="24"/>
        </w:rPr>
        <w:t>point cloud of an object</w:t>
      </w:r>
      <w:r>
        <w:rPr>
          <w:rFonts w:ascii="Times New Roman" w:hAnsi="Times New Roman" w:cs="Times New Roman"/>
          <w:sz w:val="24"/>
          <w:szCs w:val="24"/>
        </w:rPr>
        <w:t xml:space="preserve"> from the NextEngine Desktop 3D Scanner </w:t>
      </w:r>
      <w:r w:rsidR="0096188D">
        <w:rPr>
          <w:rFonts w:ascii="Times New Roman" w:hAnsi="Times New Roman" w:cs="Times New Roman"/>
          <w:sz w:val="24"/>
          <w:szCs w:val="24"/>
        </w:rPr>
        <w:t>to create a CAD representation of an object.</w:t>
      </w:r>
      <w:r w:rsidR="00937661">
        <w:rPr>
          <w:rFonts w:ascii="Times New Roman" w:hAnsi="Times New Roman" w:cs="Times New Roman"/>
          <w:sz w:val="24"/>
          <w:szCs w:val="24"/>
        </w:rPr>
        <w:t xml:space="preserve"> This guide will walk you through the representation of a scanned apparatus from the 19</w:t>
      </w:r>
      <w:r w:rsidR="00937661" w:rsidRPr="009376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7661">
        <w:rPr>
          <w:rFonts w:ascii="Times New Roman" w:hAnsi="Times New Roman" w:cs="Times New Roman"/>
          <w:sz w:val="24"/>
          <w:szCs w:val="24"/>
        </w:rPr>
        <w:t xml:space="preserve"> century that was used by Joseph Henry to demonstrate magnetic induction, often referred to as Ampere’s Apparatus.</w:t>
      </w:r>
    </w:p>
    <w:p w:rsidR="00937661" w:rsidRDefault="00937661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object was first scanned, its features did not all come out clearly, which ended up requiring a relatively large amount of guesswork in the creation of the 3D model: </w:t>
      </w:r>
    </w:p>
    <w:p w:rsidR="00937661" w:rsidRDefault="00937661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3300" cy="273697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73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F5" w:rsidRDefault="00937661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step taken was to trim the 3D-scanned base out of the point cloud, as it would not be a part of the model:</w:t>
      </w:r>
    </w:p>
    <w:p w:rsidR="00B921F5" w:rsidRDefault="00B921F5" w:rsidP="00634C0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-4445</wp:posOffset>
            </wp:positionV>
            <wp:extent cx="242570" cy="304800"/>
            <wp:effectExtent l="0" t="0" r="5080" b="0"/>
            <wp:wrapTight wrapText="bothSides">
              <wp:wrapPolygon edited="0">
                <wp:start x="0" y="0"/>
                <wp:lineTo x="0" y="20250"/>
                <wp:lineTo x="20356" y="20250"/>
                <wp:lineTo x="203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661" w:rsidRPr="009376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This button in the tool</w:t>
      </w:r>
      <w:r w:rsidR="00625618">
        <w:rPr>
          <w:rFonts w:ascii="Times New Roman" w:hAnsi="Times New Roman" w:cs="Times New Roman"/>
          <w:noProof/>
          <w:sz w:val="24"/>
          <w:szCs w:val="24"/>
        </w:rPr>
        <w:t>bar begins the trimming process.</w:t>
      </w:r>
    </w:p>
    <w:p w:rsidR="00625618" w:rsidRPr="00625618" w:rsidRDefault="00625618" w:rsidP="00634C00">
      <w:pPr>
        <w:rPr>
          <w:rFonts w:ascii="Times New Roman" w:hAnsi="Times New Roman" w:cs="Times New Roman"/>
          <w:noProof/>
          <w:sz w:val="10"/>
          <w:szCs w:val="10"/>
        </w:rPr>
      </w:pPr>
    </w:p>
    <w:p w:rsidR="00937661" w:rsidRDefault="00B921F5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17047B" wp14:editId="4B13BC39">
            <wp:extent cx="219106" cy="209579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After selecting the area to be removed and pressing the “Delete” key, the check button completes the action, leaving the </w:t>
      </w:r>
      <w:r w:rsidR="00625618">
        <w:rPr>
          <w:rFonts w:ascii="Times New Roman" w:hAnsi="Times New Roman" w:cs="Times New Roman"/>
          <w:sz w:val="24"/>
          <w:szCs w:val="24"/>
        </w:rPr>
        <w:t>rest of the object:</w:t>
      </w:r>
    </w:p>
    <w:p w:rsidR="00937661" w:rsidRDefault="00937661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0867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86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618" w:rsidRDefault="00625618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Next, the object was cleaned up to become simpler. This involved the commands “Fill Holes,” “Simplify,” and “</w:t>
      </w:r>
      <w:r w:rsidR="00BB3E2B">
        <w:rPr>
          <w:rFonts w:ascii="Times New Roman" w:hAnsi="Times New Roman" w:cs="Times New Roman"/>
          <w:sz w:val="24"/>
          <w:szCs w:val="24"/>
        </w:rPr>
        <w:t>Healing Wizard,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B3E2B">
        <w:rPr>
          <w:rFonts w:ascii="Times New Roman" w:hAnsi="Times New Roman" w:cs="Times New Roman"/>
          <w:sz w:val="24"/>
          <w:szCs w:val="24"/>
        </w:rPr>
        <w:t xml:space="preserve"> which are all underneath the “Polish” button on the toolbar.</w:t>
      </w:r>
    </w:p>
    <w:p w:rsidR="00BB3E2B" w:rsidRDefault="00BB3E2B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“Simplify,” make the Reduction Ratio 60%, then click the check mark:</w:t>
      </w:r>
    </w:p>
    <w:p w:rsidR="00BB3E2B" w:rsidRDefault="00BB3E2B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001" cy="4763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0280" cy="2178903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086" cy="221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2B" w:rsidRDefault="00BB3E2B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“Healing Wizard,” check all the boxes, then click the check mark:</w:t>
      </w:r>
    </w:p>
    <w:p w:rsidR="00BB3E2B" w:rsidRDefault="00BB3E2B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527" cy="485843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7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1487" cy="2438399"/>
            <wp:effectExtent l="0" t="0" r="762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570" cy="245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2B" w:rsidRDefault="00BB3E2B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“Fill Holes,” go to Select </w:t>
      </w:r>
      <w:r w:rsidRPr="00BB3E2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All – Poly-faces, click the “add bridge” button, then change the method to “curvature” to fill the holes:</w:t>
      </w:r>
    </w:p>
    <w:p w:rsidR="00625618" w:rsidRDefault="00BB3E2B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80" cy="447737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37" cy="257211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6002" cy="6858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002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2B" w:rsidRDefault="00BB3E2B" w:rsidP="00634C00">
      <w:pPr>
        <w:rPr>
          <w:rFonts w:ascii="Times New Roman" w:hAnsi="Times New Roman" w:cs="Times New Roman"/>
          <w:sz w:val="24"/>
          <w:szCs w:val="24"/>
        </w:rPr>
      </w:pPr>
    </w:p>
    <w:p w:rsidR="00E57B4D" w:rsidRDefault="00483C91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B4D">
        <w:rPr>
          <w:rFonts w:ascii="Times New Roman" w:hAnsi="Times New Roman" w:cs="Times New Roman"/>
          <w:sz w:val="24"/>
          <w:szCs w:val="24"/>
        </w:rPr>
        <w:t>Next, the object will be separated into segments with the “Auto Segment” feature under “Segment” on the toolbar using the following settings:</w:t>
      </w:r>
    </w:p>
    <w:p w:rsidR="00BB3E2B" w:rsidRDefault="00E57B4D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6790" cy="476316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5004" cy="2162477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834" w:rsidRDefault="00D85834" w:rsidP="00634C00">
      <w:pPr>
        <w:rPr>
          <w:rFonts w:ascii="Times New Roman" w:hAnsi="Times New Roman" w:cs="Times New Roman"/>
          <w:sz w:val="24"/>
          <w:szCs w:val="24"/>
        </w:rPr>
      </w:pPr>
    </w:p>
    <w:p w:rsidR="00D85834" w:rsidRDefault="00D85834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step before actually beginning the modeling process is the creation of a reference plane under the “Datum” section of the toolbar:</w:t>
      </w:r>
    </w:p>
    <w:p w:rsidR="00D85834" w:rsidRDefault="00D85834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F6D440" wp14:editId="6845816A">
            <wp:extent cx="390525" cy="447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After pressing this button, select the segment that you wish the plane to be extracted from (in this case, it was the top section of the piece solely because </w:t>
      </w:r>
      <w:r w:rsidR="008227F6">
        <w:rPr>
          <w:rFonts w:ascii="Times New Roman" w:hAnsi="Times New Roman" w:cs="Times New Roman"/>
          <w:sz w:val="24"/>
          <w:szCs w:val="24"/>
        </w:rPr>
        <w:t>it was clearly going to be the most difficult to model), then click the check mark.</w:t>
      </w:r>
    </w:p>
    <w:p w:rsidR="008227F6" w:rsidRDefault="008227F6" w:rsidP="00634C00">
      <w:pPr>
        <w:rPr>
          <w:rFonts w:ascii="Times New Roman" w:hAnsi="Times New Roman" w:cs="Times New Roman"/>
          <w:sz w:val="24"/>
          <w:szCs w:val="24"/>
        </w:rPr>
      </w:pPr>
    </w:p>
    <w:p w:rsidR="008227F6" w:rsidRDefault="008227F6" w:rsidP="00634C0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of the symmetry and round features of this object, the ideal method of modelling was generally the creation of a 2D sketch of a feature, then a revolution of that sketch to create a solid. The 2D sketch command </w:t>
      </w:r>
      <w:r w:rsidR="007E3298">
        <w:rPr>
          <w:rFonts w:ascii="Times New Roman" w:hAnsi="Times New Roman" w:cs="Times New Roman"/>
          <w:sz w:val="24"/>
          <w:szCs w:val="24"/>
        </w:rPr>
        <w:t>is underneath the “Sketch” section of the toolbar:</w:t>
      </w:r>
    </w:p>
    <w:p w:rsidR="008227F6" w:rsidRDefault="008227F6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E63775" wp14:editId="04EA7A92">
            <wp:extent cx="342948" cy="47631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298">
        <w:rPr>
          <w:rFonts w:ascii="Times New Roman" w:hAnsi="Times New Roman" w:cs="Times New Roman"/>
          <w:sz w:val="24"/>
          <w:szCs w:val="24"/>
        </w:rPr>
        <w:t xml:space="preserve"> After initializing the command, select the new reference plane as the “Base Plane.”</w:t>
      </w:r>
    </w:p>
    <w:p w:rsidR="007E3298" w:rsidRDefault="007E3298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591FE4" wp14:editId="1E294473">
            <wp:extent cx="1505160" cy="390580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Then, click the small eye button next to “Meshes” in the feature tree to leave only the reference lines created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RapidWorks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visible:</w:t>
      </w:r>
    </w:p>
    <w:p w:rsidR="007E3298" w:rsidRDefault="007E3298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1A7A3E" wp14:editId="60D05B03">
            <wp:extent cx="1834279" cy="18192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80" cy="18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298" w:rsidRDefault="008227F6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6790" cy="476316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298">
        <w:rPr>
          <w:rFonts w:ascii="Times New Roman" w:hAnsi="Times New Roman" w:cs="Times New Roman"/>
          <w:sz w:val="24"/>
          <w:szCs w:val="24"/>
        </w:rPr>
        <w:t xml:space="preserve"> Select the “Spline” command and, piece by piece, begin drawing a section of the object using the reference lines: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9625" cy="1725943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565" cy="173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298" w:rsidRDefault="008227F6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74" cy="42868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298">
        <w:rPr>
          <w:rFonts w:ascii="Times New Roman" w:hAnsi="Times New Roman" w:cs="Times New Roman"/>
          <w:sz w:val="24"/>
          <w:szCs w:val="24"/>
        </w:rPr>
        <w:t xml:space="preserve"> Because the sketch will be revolved, use the “Line” command to complete the sketch at the radius of symmetry of the object: </w:t>
      </w:r>
    </w:p>
    <w:p w:rsidR="007E3298" w:rsidRDefault="007E3298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B5F411" wp14:editId="12610C7E">
            <wp:extent cx="4191000" cy="2013324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773" cy="202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298" w:rsidRDefault="007E3298" w:rsidP="00634C00">
      <w:pPr>
        <w:rPr>
          <w:rFonts w:ascii="Times New Roman" w:hAnsi="Times New Roman" w:cs="Times New Roman"/>
          <w:sz w:val="24"/>
          <w:szCs w:val="24"/>
        </w:rPr>
      </w:pPr>
    </w:p>
    <w:p w:rsidR="0082354D" w:rsidRDefault="007E3298" w:rsidP="00634C0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the “Revolve” command under “Solidify” should be used to </w:t>
      </w:r>
      <w:r w:rsidR="0082354D">
        <w:rPr>
          <w:rFonts w:ascii="Times New Roman" w:hAnsi="Times New Roman" w:cs="Times New Roman"/>
          <w:sz w:val="24"/>
          <w:szCs w:val="24"/>
        </w:rPr>
        <w:t>create the CAD representation of the part:</w:t>
      </w:r>
      <w:r w:rsidR="0082354D" w:rsidRPr="0082354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2354D" w:rsidRDefault="0082354D" w:rsidP="008235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81000" cy="438150"/>
            <wp:effectExtent l="0" t="0" r="0" b="0"/>
            <wp:wrapTight wrapText="bothSides">
              <wp:wrapPolygon edited="0">
                <wp:start x="0" y="0"/>
                <wp:lineTo x="0" y="20661"/>
                <wp:lineTo x="20520" y="20661"/>
                <wp:lineTo x="2052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15875</wp:posOffset>
            </wp:positionV>
            <wp:extent cx="193294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288" y="21333"/>
                <wp:lineTo x="2128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Select the new 2D sketch as the “Profile,” then the line of symmetry as the “Axis. Press the check and the object will be created. </w:t>
      </w:r>
    </w:p>
    <w:p w:rsidR="0082354D" w:rsidRDefault="0082354D" w:rsidP="008235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354D" w:rsidRDefault="0082354D" w:rsidP="008235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354D" w:rsidRDefault="0082354D" w:rsidP="008235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354D" w:rsidRDefault="0082354D" w:rsidP="0082354D">
      <w:pPr>
        <w:rPr>
          <w:rFonts w:ascii="Times New Roman" w:hAnsi="Times New Roman" w:cs="Times New Roman"/>
          <w:sz w:val="24"/>
          <w:szCs w:val="24"/>
        </w:rPr>
      </w:pPr>
    </w:p>
    <w:p w:rsidR="0082354D" w:rsidRDefault="0082354D" w:rsidP="0082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Repeat this process for all of the applicable sections of the object:</w:t>
      </w:r>
    </w:p>
    <w:p w:rsidR="008227F6" w:rsidRDefault="0082354D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2245966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763" cy="225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54D" w:rsidRDefault="0082354D" w:rsidP="00634C00">
      <w:pPr>
        <w:rPr>
          <w:rFonts w:ascii="Times New Roman" w:hAnsi="Times New Roman" w:cs="Times New Roman"/>
          <w:sz w:val="24"/>
          <w:szCs w:val="24"/>
        </w:rPr>
      </w:pPr>
    </w:p>
    <w:p w:rsidR="00DD7FDF" w:rsidRDefault="0082354D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create </w:t>
      </w:r>
      <w:r w:rsidR="00B7677F">
        <w:rPr>
          <w:rFonts w:ascii="Times New Roman" w:hAnsi="Times New Roman" w:cs="Times New Roman"/>
          <w:sz w:val="24"/>
          <w:szCs w:val="24"/>
        </w:rPr>
        <w:t xml:space="preserve">curved </w:t>
      </w:r>
      <w:r>
        <w:rPr>
          <w:rFonts w:ascii="Times New Roman" w:hAnsi="Times New Roman" w:cs="Times New Roman"/>
          <w:sz w:val="24"/>
          <w:szCs w:val="24"/>
        </w:rPr>
        <w:t>pipes and wires, the “Sweep” command under the “Solidify” section will be used.</w:t>
      </w:r>
    </w:p>
    <w:p w:rsidR="00DD7FDF" w:rsidRDefault="00DD7FDF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go to Insert </w:t>
      </w:r>
      <w:r w:rsidRPr="00DD7FD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Ref. Geometry </w:t>
      </w:r>
      <w:r w:rsidRPr="00DD7FD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Polyline to create a Ref. Polyline. Select the feature that you wish to create and click the check mark to create the polyline.</w:t>
      </w:r>
      <w:r w:rsidR="00823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44031F" wp14:editId="02387BCE">
            <wp:extent cx="2981741" cy="21529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6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FDF" w:rsidRDefault="00DD7FDF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click the 3D sketch button and draw the curve using the “Spline” command: </w:t>
      </w:r>
    </w:p>
    <w:p w:rsidR="00DD7FDF" w:rsidRDefault="00DD7FDF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41658F" wp14:editId="18E1FFD6">
            <wp:extent cx="362001" cy="47631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7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F8158D" wp14:editId="205F9759">
            <wp:extent cx="409632" cy="419158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8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FDF" w:rsidRDefault="00DD7FDF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necessary, edit the sketch under Tools </w:t>
      </w:r>
      <w:r w:rsidRPr="00DD7FD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3D Sketch Tools </w:t>
      </w:r>
      <w:r w:rsidRPr="00DD7FD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Remove Constraint.</w:t>
      </w:r>
    </w:p>
    <w:p w:rsidR="00DD7FDF" w:rsidRDefault="00DD7FDF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create reference planes for the mesh sketch by going to Insert </w:t>
      </w:r>
      <w:r w:rsidRPr="00DD7FD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Ref. Geometry </w:t>
      </w:r>
      <w:r w:rsidRPr="00DD7FD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Plane. Change the “Method” to N Division and set the number as you wish (in this case, 4). Then, click the check mark:</w:t>
      </w:r>
    </w:p>
    <w:p w:rsidR="00DD7FDF" w:rsidRDefault="00DD7FDF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29175" cy="249610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9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152" cy="249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A09" w:rsidRDefault="00DD7FDF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“Mesh Sketch” in the toolbar, then select a plane (in this case, 3). Then click the check mark and create a circle sketch on the polyline:</w:t>
      </w:r>
    </w:p>
    <w:p w:rsidR="00CB1A09" w:rsidRDefault="00DD7FDF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425" cy="208250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30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930" cy="209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A09" w:rsidRDefault="00CB1A09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click the “Sweep” button in the toolbar:</w:t>
      </w:r>
    </w:p>
    <w:p w:rsidR="00CB1A09" w:rsidRDefault="00DD7FDF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527" cy="438211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1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7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A09">
        <w:rPr>
          <w:rFonts w:ascii="Times New Roman" w:hAnsi="Times New Roman" w:cs="Times New Roman"/>
          <w:sz w:val="24"/>
          <w:szCs w:val="24"/>
        </w:rPr>
        <w:t xml:space="preserve"> Select the circular sketch as the “Profile” and the 3D sketch as the “Path.” Then click the check mark to complete.</w:t>
      </w:r>
    </w:p>
    <w:p w:rsidR="00CB1A09" w:rsidRDefault="00DD7FDF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35825" cy="39528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2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790" cy="395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A09" w:rsidRDefault="00CB1A09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skills shown, you should be able to completely model a three-dimensional object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RapidWorks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a point cloud from the NextEngine Desktop 3D Scanner. Then, it can be imported to SolidWorks using the following button under “Output” on the toolbar:</w:t>
      </w:r>
    </w:p>
    <w:p w:rsidR="00CB1A09" w:rsidRDefault="00CB1A09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04" cy="361950"/>
            <wp:effectExtent l="0" t="0" r="444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3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25" cy="37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85" w:rsidRPr="00634C00" w:rsidRDefault="00B07885" w:rsidP="00634C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5465A1" wp14:editId="6AC00CEF">
            <wp:extent cx="2988095" cy="3009900"/>
            <wp:effectExtent l="0" t="0" r="317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56439" cy="307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885" w:rsidRPr="0063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00"/>
    <w:rsid w:val="0008085C"/>
    <w:rsid w:val="000B0210"/>
    <w:rsid w:val="002C5637"/>
    <w:rsid w:val="00483C91"/>
    <w:rsid w:val="00625618"/>
    <w:rsid w:val="00634C00"/>
    <w:rsid w:val="007E3298"/>
    <w:rsid w:val="007F6F6D"/>
    <w:rsid w:val="008227F6"/>
    <w:rsid w:val="0082354D"/>
    <w:rsid w:val="00937661"/>
    <w:rsid w:val="00945767"/>
    <w:rsid w:val="0096188D"/>
    <w:rsid w:val="00A47ABC"/>
    <w:rsid w:val="00B07885"/>
    <w:rsid w:val="00B7677F"/>
    <w:rsid w:val="00B921F5"/>
    <w:rsid w:val="00BB3E2B"/>
    <w:rsid w:val="00BC43C0"/>
    <w:rsid w:val="00CB1A09"/>
    <w:rsid w:val="00D85834"/>
    <w:rsid w:val="00DD0C8F"/>
    <w:rsid w:val="00DD7FDF"/>
    <w:rsid w:val="00DE6B74"/>
    <w:rsid w:val="00E57B4D"/>
    <w:rsid w:val="00E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CD9D4-9EA8-4859-A073-525CB455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7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NextEngine</dc:creator>
  <cp:keywords/>
  <dc:description/>
  <cp:lastModifiedBy>NextEngine</cp:lastModifiedBy>
  <cp:revision>10</cp:revision>
  <dcterms:created xsi:type="dcterms:W3CDTF">2017-07-24T13:12:00Z</dcterms:created>
  <dcterms:modified xsi:type="dcterms:W3CDTF">2017-07-27T16:06:00Z</dcterms:modified>
</cp:coreProperties>
</file>